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786"/>
        <w:gridCol w:w="5245"/>
      </w:tblGrid>
      <w:tr w:rsidR="00617599" w:rsidTr="00887A6D">
        <w:tc>
          <w:tcPr>
            <w:tcW w:w="4786" w:type="dxa"/>
            <w:tcBorders>
              <w:bottom w:val="single" w:sz="1" w:space="0" w:color="000000"/>
            </w:tcBorders>
          </w:tcPr>
          <w:p w:rsidR="00617599" w:rsidRPr="00617599" w:rsidRDefault="00617599" w:rsidP="00887A6D">
            <w:pPr>
              <w:tabs>
                <w:tab w:val="left" w:pos="4786"/>
                <w:tab w:val="left" w:pos="10031"/>
              </w:tabs>
              <w:jc w:val="center"/>
              <w:rPr>
                <w:b/>
                <w:bCs/>
                <w:sz w:val="32"/>
                <w:szCs w:val="32"/>
                <w:lang w:val="en-US"/>
              </w:rPr>
            </w:pPr>
            <w:r w:rsidRPr="00617599">
              <w:rPr>
                <w:b/>
                <w:bCs/>
                <w:sz w:val="32"/>
                <w:szCs w:val="32"/>
                <w:lang w:val="en-US"/>
              </w:rPr>
              <w:t>Toaleta publica din s.Jurceni raionul Nisporeni  N15809/17</w:t>
            </w:r>
          </w:p>
        </w:tc>
        <w:tc>
          <w:tcPr>
            <w:tcW w:w="5245" w:type="dxa"/>
          </w:tcPr>
          <w:p w:rsidR="00617599" w:rsidRDefault="00617599" w:rsidP="00887A6D">
            <w:pPr>
              <w:spacing w:line="200" w:lineRule="atLeast"/>
              <w:jc w:val="right"/>
              <w:rPr>
                <w:sz w:val="22"/>
                <w:szCs w:val="22"/>
                <w:lang w:val="en-US"/>
              </w:rPr>
            </w:pPr>
            <w:r>
              <w:rPr>
                <w:sz w:val="22"/>
                <w:szCs w:val="22"/>
                <w:lang w:val="en-US"/>
              </w:rPr>
              <w:t>Formular Nr.1</w:t>
            </w:r>
          </w:p>
          <w:p w:rsidR="00617599" w:rsidRDefault="00617599" w:rsidP="00887A6D">
            <w:pPr>
              <w:autoSpaceDE/>
              <w:spacing w:line="200" w:lineRule="atLeast"/>
              <w:jc w:val="right"/>
              <w:rPr>
                <w:sz w:val="16"/>
                <w:szCs w:val="16"/>
                <w:lang w:val="en-US"/>
              </w:rPr>
            </w:pPr>
            <w:r>
              <w:rPr>
                <w:sz w:val="16"/>
                <w:szCs w:val="16"/>
                <w:lang w:val="en-US"/>
              </w:rPr>
              <w:t>WinCmeta</w:t>
            </w:r>
          </w:p>
        </w:tc>
      </w:tr>
      <w:tr w:rsidR="00617599" w:rsidTr="00887A6D">
        <w:tc>
          <w:tcPr>
            <w:tcW w:w="4786" w:type="dxa"/>
          </w:tcPr>
          <w:p w:rsidR="00617599" w:rsidRDefault="00617599" w:rsidP="00887A6D">
            <w:pPr>
              <w:spacing w:line="200" w:lineRule="atLeast"/>
              <w:jc w:val="center"/>
              <w:rPr>
                <w:lang w:val="en-US"/>
              </w:rPr>
            </w:pPr>
            <w:r>
              <w:t>(</w:t>
            </w:r>
            <w:r>
              <w:rPr>
                <w:lang w:val="en-US"/>
              </w:rPr>
              <w:t>denumirea obiectivului)</w:t>
            </w:r>
          </w:p>
        </w:tc>
        <w:tc>
          <w:tcPr>
            <w:tcW w:w="5245" w:type="dxa"/>
          </w:tcPr>
          <w:p w:rsidR="00617599" w:rsidRDefault="00617599" w:rsidP="00887A6D">
            <w:pPr>
              <w:autoSpaceDE/>
              <w:spacing w:line="200" w:lineRule="atLeast"/>
              <w:jc w:val="center"/>
              <w:rPr>
                <w:sz w:val="24"/>
                <w:szCs w:val="24"/>
              </w:rPr>
            </w:pPr>
          </w:p>
        </w:tc>
      </w:tr>
    </w:tbl>
    <w:p w:rsidR="00617599" w:rsidRDefault="00617599" w:rsidP="00617599">
      <w:pPr>
        <w:spacing w:line="200" w:lineRule="atLeast"/>
      </w:pPr>
      <w:bookmarkStart w:id="0" w:name="_GoBack"/>
    </w:p>
    <w:bookmarkEnd w:id="0"/>
    <w:p w:rsidR="00617599" w:rsidRDefault="00617599" w:rsidP="00617599">
      <w:pPr>
        <w:spacing w:line="200" w:lineRule="atLeast"/>
      </w:pPr>
    </w:p>
    <w:p w:rsidR="00617599" w:rsidRDefault="00617599" w:rsidP="00617599">
      <w:pPr>
        <w:spacing w:line="200" w:lineRule="atLeast"/>
        <w:jc w:val="center"/>
        <w:rPr>
          <w:b/>
          <w:bCs/>
          <w:sz w:val="40"/>
          <w:szCs w:val="40"/>
          <w:lang w:val="en-US"/>
        </w:rPr>
      </w:pPr>
      <w:r>
        <w:rPr>
          <w:b/>
          <w:bCs/>
          <w:sz w:val="40"/>
          <w:szCs w:val="40"/>
          <w:lang w:val="en-US"/>
        </w:rPr>
        <w:t>Lista cu cantita</w:t>
      </w:r>
      <w:r>
        <w:rPr>
          <w:b/>
          <w:bCs/>
          <w:sz w:val="40"/>
          <w:szCs w:val="40"/>
          <w:lang w:val="ro-RO"/>
        </w:rPr>
        <w:t>ţile de lucrări</w:t>
      </w:r>
      <w:r>
        <w:rPr>
          <w:b/>
          <w:bCs/>
          <w:sz w:val="40"/>
          <w:szCs w:val="40"/>
          <w:lang w:val="en-US"/>
        </w:rPr>
        <w:t xml:space="preserve"> № 2-1-1</w:t>
      </w:r>
    </w:p>
    <w:p w:rsidR="00617599" w:rsidRDefault="00617599" w:rsidP="00617599">
      <w:pPr>
        <w:spacing w:line="200" w:lineRule="atLeast"/>
        <w:jc w:val="center"/>
        <w:rPr>
          <w:b/>
          <w:bCs/>
          <w:sz w:val="28"/>
          <w:szCs w:val="28"/>
          <w:lang w:val="en-US"/>
        </w:rPr>
      </w:pPr>
      <w:r>
        <w:rPr>
          <w:b/>
          <w:bCs/>
          <w:sz w:val="28"/>
          <w:szCs w:val="28"/>
          <w:lang w:val="en-US"/>
        </w:rPr>
        <w:t>Arhitectura</w:t>
      </w:r>
    </w:p>
    <w:p w:rsidR="00617599" w:rsidRDefault="00617599" w:rsidP="00617599">
      <w:pPr>
        <w:spacing w:line="200" w:lineRule="atLeast"/>
        <w:jc w:val="center"/>
        <w:rPr>
          <w:lang w:val="ro-RO"/>
        </w:rPr>
      </w:pPr>
      <w:r>
        <w:rPr>
          <w:lang w:val="ro-RO"/>
        </w:rPr>
        <w:t>(denumirea lucrări)</w:t>
      </w: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617599" w:rsidTr="00887A6D">
        <w:trPr>
          <w:cantSplit/>
          <w:trHeight w:val="253"/>
        </w:trPr>
        <w:tc>
          <w:tcPr>
            <w:tcW w:w="709"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rPr>
            </w:pPr>
            <w:r>
              <w:rPr>
                <w:sz w:val="22"/>
                <w:szCs w:val="22"/>
              </w:rPr>
              <w:t>№</w:t>
            </w:r>
          </w:p>
          <w:p w:rsidR="00617599" w:rsidRDefault="00617599" w:rsidP="00887A6D">
            <w:pPr>
              <w:spacing w:line="200" w:lineRule="atLeast"/>
              <w:jc w:val="center"/>
              <w:rPr>
                <w:sz w:val="22"/>
                <w:szCs w:val="22"/>
              </w:rPr>
            </w:pPr>
            <w:r>
              <w:rPr>
                <w:sz w:val="22"/>
                <w:szCs w:val="22"/>
              </w:rPr>
              <w:t xml:space="preserve"> </w:t>
            </w:r>
            <w:proofErr w:type="gramStart"/>
            <w:r>
              <w:rPr>
                <w:sz w:val="22"/>
                <w:szCs w:val="22"/>
                <w:lang w:val="en-US"/>
              </w:rPr>
              <w:t>crt</w:t>
            </w:r>
            <w:proofErr w:type="gramEnd"/>
            <w:r>
              <w:rPr>
                <w:sz w:val="22"/>
                <w:szCs w:val="22"/>
              </w:rPr>
              <w:t>.</w:t>
            </w:r>
          </w:p>
        </w:tc>
        <w:tc>
          <w:tcPr>
            <w:tcW w:w="1701"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 xml:space="preserve">norme si cod </w:t>
            </w:r>
            <w:r>
              <w:rPr>
                <w:sz w:val="22"/>
                <w:szCs w:val="22"/>
                <w:lang w:val="en-US"/>
              </w:rPr>
              <w:t xml:space="preserve"> </w:t>
            </w:r>
            <w:r>
              <w:rPr>
                <w:sz w:val="22"/>
                <w:szCs w:val="22"/>
                <w:lang w:val="ro-RO"/>
              </w:rPr>
              <w:t xml:space="preserve">resurse  </w:t>
            </w:r>
          </w:p>
        </w:tc>
        <w:tc>
          <w:tcPr>
            <w:tcW w:w="4961"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lang w:val="ro-RO"/>
              </w:rPr>
            </w:pPr>
          </w:p>
          <w:p w:rsidR="00617599" w:rsidRDefault="00617599" w:rsidP="00887A6D">
            <w:pPr>
              <w:spacing w:line="200" w:lineRule="atLeast"/>
              <w:jc w:val="center"/>
              <w:rPr>
                <w:sz w:val="22"/>
                <w:szCs w:val="22"/>
                <w:lang w:val="ro-RO"/>
              </w:rPr>
            </w:pPr>
            <w:r>
              <w:rPr>
                <w:sz w:val="22"/>
                <w:szCs w:val="22"/>
                <w:lang w:val="ro-RO"/>
              </w:rPr>
              <w:t xml:space="preserve">Denumire lucrărilor       </w:t>
            </w:r>
          </w:p>
        </w:tc>
        <w:tc>
          <w:tcPr>
            <w:tcW w:w="1560"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rPr>
            </w:pPr>
            <w:r>
              <w:rPr>
                <w:sz w:val="22"/>
                <w:szCs w:val="22"/>
                <w:lang w:val="ro-RO"/>
              </w:rPr>
              <w:t>Unitatea de măsură</w:t>
            </w:r>
            <w:r>
              <w:rPr>
                <w:sz w:val="22"/>
                <w:szCs w:val="22"/>
              </w:rPr>
              <w:t xml:space="preserve">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lang w:val="ro-RO"/>
              </w:rPr>
            </w:pPr>
            <w:r>
              <w:rPr>
                <w:sz w:val="22"/>
                <w:szCs w:val="22"/>
                <w:lang w:val="ro-RO"/>
              </w:rPr>
              <w:t xml:space="preserve">Volum </w:t>
            </w:r>
          </w:p>
        </w:tc>
      </w:tr>
      <w:tr w:rsidR="00617599" w:rsidTr="00887A6D">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701"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4961"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560"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559" w:type="dxa"/>
            <w:tcBorders>
              <w:left w:val="single" w:sz="1" w:space="0" w:color="000000"/>
              <w:bottom w:val="sing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lang w:val="en-US"/>
              </w:rPr>
            </w:pPr>
          </w:p>
        </w:tc>
      </w:tr>
    </w:tbl>
    <w:p w:rsidR="00617599" w:rsidRDefault="00617599" w:rsidP="00617599">
      <w:pPr>
        <w:spacing w:line="200" w:lineRule="atLeast"/>
        <w:rPr>
          <w:sz w:val="2"/>
          <w:szCs w:val="2"/>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617599" w:rsidTr="00887A6D">
        <w:trPr>
          <w:cantSplit/>
        </w:trPr>
        <w:tc>
          <w:tcPr>
            <w:tcW w:w="709"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rPr>
            </w:pPr>
            <w:r>
              <w:rPr>
                <w:sz w:val="22"/>
                <w:szCs w:val="22"/>
              </w:rPr>
              <w:t>5</w:t>
            </w:r>
          </w:p>
        </w:tc>
      </w:tr>
      <w:tr w:rsidR="00617599" w:rsidTr="00887A6D">
        <w:tc>
          <w:tcPr>
            <w:tcW w:w="709" w:type="dxa"/>
            <w:tcBorders>
              <w:left w:val="single" w:sz="1" w:space="0" w:color="000000"/>
            </w:tcBorders>
          </w:tcPr>
          <w:p w:rsidR="00617599" w:rsidRDefault="00617599" w:rsidP="00887A6D">
            <w:pPr>
              <w:spacing w:line="200" w:lineRule="atLeast"/>
              <w:jc w:val="center"/>
            </w:pP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1. Lucrari de terasament</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TsC03B1</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Sapatura mecanica cu excavatorul de 0</w:t>
            </w:r>
            <w:proofErr w:type="gramStart"/>
            <w:r w:rsidRPr="00617599">
              <w:rPr>
                <w:lang w:val="en-US"/>
              </w:rPr>
              <w:t>,40</w:t>
            </w:r>
            <w:proofErr w:type="gramEnd"/>
            <w:r w:rsidRPr="00617599">
              <w:rPr>
                <w:lang w:val="en-US"/>
              </w:rPr>
              <w:t xml:space="preserve">-0,70 mc, cu motor cu ardere interna si comanda hidraulica, in pamint cu umiditate naturala, descarcare in depozit teren catg. </w:t>
            </w:r>
            <w:r>
              <w:t>II</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0,370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TsA20A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Sapatura manuala de pamint, in taluzuri, la deblee sapate cu excavator sau screper, pentru completarea sapaturii la profilul taluzului, in teren usor</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0,650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TsC14B2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Sapatura mecanica cu excavator pe senile de 60 - 80 CP, cu echipament greifer de 0,5 - 0,6 mc, in teren necoeziv, in pamint cu umiditate naturala, cu descarcare in depozit, dislocare in spatii   8 - 12  m (</w:t>
            </w:r>
            <w:r>
              <w:t>подсыпка</w:t>
            </w:r>
            <w:r w:rsidRPr="00617599">
              <w:rPr>
                <w:lang w:val="en-US"/>
              </w:rPr>
              <w:t xml:space="preserve"> </w:t>
            </w:r>
            <w:r>
              <w:t>под</w:t>
            </w:r>
            <w:r w:rsidRPr="00617599">
              <w:rPr>
                <w:lang w:val="en-US"/>
              </w:rPr>
              <w:t xml:space="preserve"> </w:t>
            </w:r>
            <w:r>
              <w:t>полы</w:t>
            </w:r>
            <w:r w:rsidRPr="00617599">
              <w:rPr>
                <w:lang w:val="en-US"/>
              </w:rPr>
              <w:t>)</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0,130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TsD02A1</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Imprastierea pamintului afinat provenit din teren categoria I sau II, executata cu buldozer pe tractor cu senile de 65-80 CP, in straturi cu grosimea de 15-20 cm (</w:t>
            </w:r>
            <w:r>
              <w:t>за</w:t>
            </w:r>
            <w:r w:rsidRPr="00617599">
              <w:rPr>
                <w:lang w:val="en-US"/>
              </w:rPr>
              <w:t xml:space="preserve"> </w:t>
            </w:r>
            <w:r>
              <w:t>стены</w:t>
            </w:r>
            <w:r w:rsidRPr="00617599">
              <w:rPr>
                <w:lang w:val="en-US"/>
              </w:rPr>
              <w:t xml:space="preserve"> </w:t>
            </w:r>
            <w:r>
              <w:t>фундамента</w:t>
            </w:r>
            <w:r w:rsidRPr="00617599">
              <w:rPr>
                <w:lang w:val="en-US"/>
              </w:rPr>
              <w:t>)</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0,170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TsD05A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Compactarea cu maiul mecanic de 150-200 kg a umpluturilor in straturi succesive de 20-30 cm grosime, exclusiv udarea fiecarui strat in parte, umpluturile executindu-se din pamint necoeziv</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0,300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TsC03F1</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Sapatura mecanica cu excavatorul de 0</w:t>
            </w:r>
            <w:proofErr w:type="gramStart"/>
            <w:r w:rsidRPr="00617599">
              <w:rPr>
                <w:lang w:val="en-US"/>
              </w:rPr>
              <w:t>,40</w:t>
            </w:r>
            <w:proofErr w:type="gramEnd"/>
            <w:r w:rsidRPr="00617599">
              <w:rPr>
                <w:lang w:val="en-US"/>
              </w:rPr>
              <w:t xml:space="preserve">-0,70 mc, cu motor cu ardere interna si comanda hidraulica, in pamint cu umiditate naturala, descarcare in autovehicule teren catg. </w:t>
            </w:r>
            <w:r>
              <w:t>II -погрузка грунта на а/с</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0,080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TsI50A5</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Transportarea pamintului cu autobasculanta  la distanta de 5 km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13,500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TsC51B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Lucrari la descarcarea pamintului in depozit, teren categoria II</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0,080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2. Fundatii</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CA02C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simplu M50 </w:t>
            </w:r>
            <w:proofErr w:type="gramStart"/>
            <w:r w:rsidRPr="00617599">
              <w:rPr>
                <w:lang w:val="en-US"/>
              </w:rPr>
              <w:t>turnat  in</w:t>
            </w:r>
            <w:proofErr w:type="gramEnd"/>
            <w:r w:rsidRPr="00617599">
              <w:rPr>
                <w:lang w:val="en-US"/>
              </w:rPr>
              <w:t xml:space="preserve"> egalizari, pante, sape la inaltimi pina la 35 m inclusiv, preparat cu centrala de betoane conform art. </w:t>
            </w:r>
            <w:r>
              <w:t xml:space="preserve">CA01 sau beton marfa, turnare cu mijloace clasice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CA03F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simplu </w:t>
            </w:r>
            <w:proofErr w:type="gramStart"/>
            <w:r w:rsidRPr="00617599">
              <w:rPr>
                <w:lang w:val="en-US"/>
              </w:rPr>
              <w:t>M200  turnat</w:t>
            </w:r>
            <w:proofErr w:type="gramEnd"/>
            <w:r w:rsidRPr="00617599">
              <w:rPr>
                <w:lang w:val="en-US"/>
              </w:rPr>
              <w:t xml:space="preserve"> cu mijloace clasice,  in fundatii,preparat cu centrala de betoane sau beton marfa conform. </w:t>
            </w:r>
            <w:proofErr w:type="gramStart"/>
            <w:r w:rsidRPr="00617599">
              <w:rPr>
                <w:lang w:val="en-US"/>
              </w:rPr>
              <w:t>art</w:t>
            </w:r>
            <w:proofErr w:type="gramEnd"/>
            <w:r w:rsidRPr="00617599">
              <w:rPr>
                <w:lang w:val="en-US"/>
              </w:rPr>
              <w:t xml:space="preserve">. </w:t>
            </w:r>
            <w:r>
              <w:t>CA01, turnare cu mijloace.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2,600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CB02B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Cofraje din panouri refolosibile, cu asteriala din scinduri de rasinoase scurte si subscurte pentru turnarea betonului in elevatii, pereti drepti si diafragme  inclusiv sprijinirile la inaltimi pina la 20 m inclusiv</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9,700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CA03F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Beton simplu </w:t>
            </w:r>
            <w:proofErr w:type="gramStart"/>
            <w:r w:rsidRPr="00617599">
              <w:rPr>
                <w:lang w:val="en-US"/>
              </w:rPr>
              <w:t>M150  turnat</w:t>
            </w:r>
            <w:proofErr w:type="gramEnd"/>
            <w:r w:rsidRPr="00617599">
              <w:rPr>
                <w:lang w:val="en-US"/>
              </w:rPr>
              <w:t xml:space="preserve"> cu mijloace clasice,  in pereti sub cota zero, preparat cu centrala de betoane sau beton marfa.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4,300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CB02A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Cofraje din panouri refolosibile, cu asteriala din scinduri de rasinoase scurte si subscurte pentru turnarea betonului in cuzineti, fundatii pahar si fundatii de utilaje inclusiv sprijinirile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25,800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CC01F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Armaturi din otel beton OB 37 fasonate in ateliere de santier si montate cu diametrul barelor peste  8 mm in fundatii continue si radiere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119,240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IzF50A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lastRenderedPageBreak/>
              <w:t xml:space="preserve">Hidroizolatii efectuate cu mortar ciment cu sticla solubila </w:t>
            </w:r>
            <w:r w:rsidRPr="00617599">
              <w:rPr>
                <w:lang w:val="en-US"/>
              </w:rPr>
              <w:lastRenderedPageBreak/>
              <w:t>la fundatii si pereti aplicate pe suprafete orizontale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lastRenderedPageBreak/>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6,500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lastRenderedPageBreak/>
              <w:t xml:space="preserve"> 16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IzF04F k=2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hidroizolant executat la cald la terase, acoperisuri sau la fundatii si radiere, in terenuri fara ape freatice, inclusiv scafele si doliile din hidroizolatia curenta pe suprafete inclinate peste 40% sau verticale plane sau curbe, cu mastic de bitum sau bitum cu adaos de cauciuc, aplicat cu peria sau gletuitorul de cauciuc (cosoroaba)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19,500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3. Carcasul</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17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CA04F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M200 turnat in stilpi, preparat cu centrala de betoane sau beton marfa conf. art. </w:t>
            </w:r>
            <w:r>
              <w:t xml:space="preserve">CA01 si turnarea cu mijloace clasice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1,220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CC02L</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Armaturi din otel beton OB 37 fasonate in ateliere de santier, cu diametrul barelor peste 8 mm, si montate in stilpi, la inaltimi mai mici sau egale cu 35 m, exclusiv constructiile executate cu cofraje glisante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71,600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CC03A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Montare plase sudate la inaltimi mai mici sau egale cu 35 m, la pereti si diafragme, cu greutatea plaselor pina la 3 kg/mp</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87,040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CB02D</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Cofraje din panouri refolosibile, cu asteriala din scinduri de rasinoase scurte si subscurte pentru turnarea betonului in stilpi si cadre exclusiv sustinerile la inaltimi pina la 20 m inclusiv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12,200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4. Planseul</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21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CA04F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M200 turnat in planseu preparat cu centrala de betoane sau beton marfa conf. art. </w:t>
            </w:r>
            <w:r>
              <w:t xml:space="preserve">CA01 si turnarea cu mijloace clasice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3,700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CC02N</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Armaturi din otel beton OB 37 fasonate in ateliere de santier, cu diametrul barelor peste 8 mm, si montate  in placi, la inaltimi mai mici sau egale cu 35 m, exclusiv constructiile executate cu cofraje glisante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229,620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CB02C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Cofraje din panouri refolosibile, cu asteriala din scinduri de rasinoase scurte si subscurte pentru turnarea betonului in placi exclusiv sustinerile la inaltimi pina la 20 m inclusiv</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26,400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CB11A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Sustineri cu popi extensibili de inventar, folosite pentru montarea placilor prefabricate, a predalelor, la turnarea planseilor partial sau total monolite cu grinzi sau la grinzi monolite cu plansee prefabricate tip PE 3100 R</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53,000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5. Pereul</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25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CA02C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simplu M100 </w:t>
            </w:r>
            <w:proofErr w:type="gramStart"/>
            <w:r w:rsidRPr="00617599">
              <w:rPr>
                <w:lang w:val="en-US"/>
              </w:rPr>
              <w:t>turnat  in</w:t>
            </w:r>
            <w:proofErr w:type="gramEnd"/>
            <w:r w:rsidRPr="00617599">
              <w:rPr>
                <w:lang w:val="en-US"/>
              </w:rPr>
              <w:t xml:space="preserve"> egalizari, pante, sape la inaltimi pina la 35 m inclusiv, preparat cu centrala de betoane conform art. </w:t>
            </w:r>
            <w:r>
              <w:t>CA01 sau beton marfa, turnare cu mijloace clasice (150 mm)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3,260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DE12C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Asfalt turnat, executat la trotuare, pe o fundatie existenta, in grosime de 3,0 cm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21,720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DE11A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Borduri mici, prefabricate din beton cu sectiunea de 10x15 cm, pnetu incadrarea spatiilor verzi, trotuarelor, aleilor, etc., asezate pe o fundatie din beton, de BR 100.20.8</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26,000</w:t>
            </w:r>
          </w:p>
        </w:tc>
      </w:tr>
    </w:tbl>
    <w:p w:rsidR="00617599" w:rsidRDefault="00617599" w:rsidP="00617599">
      <w:pPr>
        <w:spacing w:line="200" w:lineRule="atLeast"/>
        <w:rPr>
          <w:sz w:val="24"/>
          <w:szCs w:val="24"/>
        </w:rPr>
      </w:pPr>
      <w:r>
        <w:rPr>
          <w:sz w:val="24"/>
          <w:szCs w:val="24"/>
        </w:rPr>
        <w:t xml:space="preserve"> </w:t>
      </w:r>
    </w:p>
    <w:p w:rsidR="00617599" w:rsidRDefault="00617599" w:rsidP="00617599">
      <w:pPr>
        <w:spacing w:line="200" w:lineRule="atLeast"/>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rsidR="00617599" w:rsidRDefault="00617599" w:rsidP="00617599">
      <w:pPr>
        <w:spacing w:line="200" w:lineRule="atLeast"/>
        <w:rPr>
          <w:sz w:val="28"/>
          <w:szCs w:val="28"/>
          <w:lang w:val="en-US"/>
        </w:rPr>
      </w:pPr>
      <w:r>
        <w:rPr>
          <w:sz w:val="24"/>
          <w:szCs w:val="24"/>
          <w:lang w:val="en-US"/>
        </w:rPr>
        <w:tab/>
      </w:r>
      <w:r>
        <w:rPr>
          <w:sz w:val="28"/>
          <w:szCs w:val="28"/>
          <w:lang w:val="en-US"/>
        </w:rPr>
        <w:t xml:space="preserve">                                                                                                         </w:t>
      </w:r>
    </w:p>
    <w:p w:rsidR="00617599" w:rsidRDefault="00617599" w:rsidP="00617599">
      <w:pPr>
        <w:spacing w:line="200" w:lineRule="atLeast"/>
        <w:jc w:val="center"/>
        <w:rPr>
          <w:sz w:val="28"/>
          <w:szCs w:val="28"/>
          <w:lang w:val="en-US"/>
        </w:rPr>
      </w:pPr>
    </w:p>
    <w:tbl>
      <w:tblPr>
        <w:tblW w:w="0" w:type="auto"/>
        <w:tblInd w:w="250" w:type="dxa"/>
        <w:tblLayout w:type="fixed"/>
        <w:tblLook w:val="0000" w:firstRow="0" w:lastRow="0" w:firstColumn="0" w:lastColumn="0" w:noHBand="0" w:noVBand="0"/>
      </w:tblPr>
      <w:tblGrid>
        <w:gridCol w:w="9781"/>
      </w:tblGrid>
      <w:tr w:rsidR="00617599" w:rsidTr="00887A6D">
        <w:tc>
          <w:tcPr>
            <w:tcW w:w="9781" w:type="dxa"/>
          </w:tcPr>
          <w:p w:rsidR="00617599" w:rsidRDefault="00617599" w:rsidP="00887A6D">
            <w:pPr>
              <w:autoSpaceDE/>
              <w:spacing w:line="200" w:lineRule="atLeast"/>
              <w:rPr>
                <w:sz w:val="24"/>
                <w:szCs w:val="24"/>
                <w:lang w:val="en-US"/>
              </w:rPr>
            </w:pPr>
          </w:p>
        </w:tc>
      </w:tr>
      <w:tr w:rsidR="00617599" w:rsidTr="00887A6D">
        <w:tc>
          <w:tcPr>
            <w:tcW w:w="9781" w:type="dxa"/>
            <w:tcBorders>
              <w:bottom w:val="single" w:sz="1" w:space="0" w:color="000000"/>
            </w:tcBorders>
          </w:tcPr>
          <w:p w:rsidR="00617599" w:rsidRDefault="00617599" w:rsidP="00887A6D">
            <w:pPr>
              <w:autoSpaceDE/>
              <w:spacing w:line="200" w:lineRule="atLeast"/>
              <w:rPr>
                <w:sz w:val="24"/>
                <w:szCs w:val="24"/>
              </w:rPr>
            </w:pPr>
          </w:p>
        </w:tc>
      </w:tr>
      <w:tr w:rsidR="00617599" w:rsidTr="00887A6D">
        <w:trPr>
          <w:trHeight w:val="355"/>
        </w:trPr>
        <w:tc>
          <w:tcPr>
            <w:tcW w:w="9781" w:type="dxa"/>
          </w:tcPr>
          <w:p w:rsidR="00617599" w:rsidRDefault="00617599" w:rsidP="00887A6D">
            <w:pPr>
              <w:autoSpaceDE/>
              <w:spacing w:line="200" w:lineRule="atLeast"/>
              <w:jc w:val="center"/>
              <w:rPr>
                <w:sz w:val="16"/>
                <w:szCs w:val="16"/>
              </w:rPr>
            </w:pPr>
          </w:p>
        </w:tc>
      </w:tr>
    </w:tbl>
    <w:p w:rsidR="00617599" w:rsidRDefault="00617599" w:rsidP="00617599">
      <w:pPr>
        <w:spacing w:line="200" w:lineRule="atLeast"/>
        <w:jc w:val="center"/>
        <w:rPr>
          <w:sz w:val="24"/>
          <w:szCs w:val="24"/>
        </w:rPr>
      </w:pPr>
    </w:p>
    <w:p w:rsidR="00802657" w:rsidRDefault="00802657">
      <w:pPr>
        <w:rPr>
          <w:lang w:val="en-US"/>
        </w:rPr>
      </w:pPr>
    </w:p>
    <w:p w:rsidR="00617599" w:rsidRDefault="00617599">
      <w:pPr>
        <w:rPr>
          <w:lang w:val="en-US"/>
        </w:rPr>
      </w:pPr>
    </w:p>
    <w:p w:rsidR="00617599" w:rsidRDefault="00617599">
      <w:pPr>
        <w:rPr>
          <w:lang w:val="en-US"/>
        </w:rPr>
      </w:pPr>
    </w:p>
    <w:p w:rsidR="00617599" w:rsidRDefault="00617599">
      <w:pPr>
        <w:rPr>
          <w:lang w:val="en-US"/>
        </w:rPr>
      </w:pPr>
    </w:p>
    <w:p w:rsidR="00617599" w:rsidRDefault="00617599">
      <w:pPr>
        <w:rPr>
          <w:lang w:val="en-US"/>
        </w:rPr>
      </w:pPr>
    </w:p>
    <w:p w:rsidR="00617599" w:rsidRDefault="00617599">
      <w:pPr>
        <w:rPr>
          <w:lang w:val="en-US"/>
        </w:rPr>
      </w:pPr>
    </w:p>
    <w:p w:rsidR="00617599" w:rsidRDefault="00617599">
      <w:pPr>
        <w:rPr>
          <w:lang w:val="en-US"/>
        </w:rPr>
      </w:pPr>
    </w:p>
    <w:tbl>
      <w:tblPr>
        <w:tblW w:w="0" w:type="auto"/>
        <w:tblLayout w:type="fixed"/>
        <w:tblLook w:val="0000" w:firstRow="0" w:lastRow="0" w:firstColumn="0" w:lastColumn="0" w:noHBand="0" w:noVBand="0"/>
      </w:tblPr>
      <w:tblGrid>
        <w:gridCol w:w="4786"/>
        <w:gridCol w:w="5245"/>
      </w:tblGrid>
      <w:tr w:rsidR="00617599" w:rsidTr="00887A6D">
        <w:tc>
          <w:tcPr>
            <w:tcW w:w="4786" w:type="dxa"/>
            <w:tcBorders>
              <w:bottom w:val="single" w:sz="1" w:space="0" w:color="000000"/>
            </w:tcBorders>
          </w:tcPr>
          <w:p w:rsidR="00617599" w:rsidRPr="00617599" w:rsidRDefault="00617599" w:rsidP="00887A6D">
            <w:pPr>
              <w:tabs>
                <w:tab w:val="left" w:pos="4786"/>
                <w:tab w:val="left" w:pos="10031"/>
              </w:tabs>
              <w:jc w:val="center"/>
              <w:rPr>
                <w:b/>
                <w:bCs/>
                <w:sz w:val="32"/>
                <w:szCs w:val="32"/>
                <w:lang w:val="en-US"/>
              </w:rPr>
            </w:pPr>
            <w:r w:rsidRPr="00617599">
              <w:rPr>
                <w:b/>
                <w:bCs/>
                <w:sz w:val="32"/>
                <w:szCs w:val="32"/>
                <w:lang w:val="en-US"/>
              </w:rPr>
              <w:lastRenderedPageBreak/>
              <w:t>Toaleta publica din s.Jurceni raionul Nisporeni  N15809/17</w:t>
            </w:r>
          </w:p>
        </w:tc>
        <w:tc>
          <w:tcPr>
            <w:tcW w:w="5245" w:type="dxa"/>
          </w:tcPr>
          <w:p w:rsidR="00617599" w:rsidRDefault="00617599" w:rsidP="00887A6D">
            <w:pPr>
              <w:spacing w:line="200" w:lineRule="atLeast"/>
              <w:jc w:val="right"/>
              <w:rPr>
                <w:sz w:val="22"/>
                <w:szCs w:val="22"/>
                <w:lang w:val="en-US"/>
              </w:rPr>
            </w:pPr>
            <w:r>
              <w:rPr>
                <w:sz w:val="22"/>
                <w:szCs w:val="22"/>
                <w:lang w:val="en-US"/>
              </w:rPr>
              <w:t>Formular Nr.1</w:t>
            </w:r>
          </w:p>
          <w:p w:rsidR="00617599" w:rsidRDefault="00617599" w:rsidP="00887A6D">
            <w:pPr>
              <w:autoSpaceDE/>
              <w:spacing w:line="200" w:lineRule="atLeast"/>
              <w:jc w:val="right"/>
              <w:rPr>
                <w:sz w:val="16"/>
                <w:szCs w:val="16"/>
                <w:lang w:val="en-US"/>
              </w:rPr>
            </w:pPr>
            <w:r>
              <w:rPr>
                <w:sz w:val="16"/>
                <w:szCs w:val="16"/>
                <w:lang w:val="en-US"/>
              </w:rPr>
              <w:t>WinCmeta</w:t>
            </w:r>
          </w:p>
        </w:tc>
      </w:tr>
      <w:tr w:rsidR="00617599" w:rsidTr="00887A6D">
        <w:tc>
          <w:tcPr>
            <w:tcW w:w="4786" w:type="dxa"/>
          </w:tcPr>
          <w:p w:rsidR="00617599" w:rsidRDefault="00617599" w:rsidP="00887A6D">
            <w:pPr>
              <w:spacing w:line="200" w:lineRule="atLeast"/>
              <w:jc w:val="center"/>
              <w:rPr>
                <w:lang w:val="en-US"/>
              </w:rPr>
            </w:pPr>
            <w:r>
              <w:t>(</w:t>
            </w:r>
            <w:r>
              <w:rPr>
                <w:lang w:val="en-US"/>
              </w:rPr>
              <w:t>denumirea obiectivului)</w:t>
            </w:r>
          </w:p>
        </w:tc>
        <w:tc>
          <w:tcPr>
            <w:tcW w:w="5245" w:type="dxa"/>
          </w:tcPr>
          <w:p w:rsidR="00617599" w:rsidRDefault="00617599" w:rsidP="00887A6D">
            <w:pPr>
              <w:autoSpaceDE/>
              <w:spacing w:line="200" w:lineRule="atLeast"/>
              <w:jc w:val="center"/>
              <w:rPr>
                <w:sz w:val="24"/>
                <w:szCs w:val="24"/>
              </w:rPr>
            </w:pPr>
          </w:p>
        </w:tc>
      </w:tr>
    </w:tbl>
    <w:p w:rsidR="00617599" w:rsidRDefault="00617599" w:rsidP="00617599">
      <w:pPr>
        <w:spacing w:line="200" w:lineRule="atLeast"/>
      </w:pPr>
    </w:p>
    <w:p w:rsidR="00617599" w:rsidRDefault="00617599" w:rsidP="00617599">
      <w:pPr>
        <w:spacing w:line="200" w:lineRule="atLeast"/>
      </w:pPr>
    </w:p>
    <w:p w:rsidR="00617599" w:rsidRDefault="00617599" w:rsidP="00617599">
      <w:pPr>
        <w:spacing w:line="200" w:lineRule="atLeast"/>
        <w:jc w:val="center"/>
        <w:rPr>
          <w:b/>
          <w:bCs/>
          <w:sz w:val="40"/>
          <w:szCs w:val="40"/>
          <w:lang w:val="en-US"/>
        </w:rPr>
      </w:pPr>
      <w:r>
        <w:rPr>
          <w:b/>
          <w:bCs/>
          <w:sz w:val="40"/>
          <w:szCs w:val="40"/>
          <w:lang w:val="en-US"/>
        </w:rPr>
        <w:t>Lista cu cantita</w:t>
      </w:r>
      <w:r>
        <w:rPr>
          <w:b/>
          <w:bCs/>
          <w:sz w:val="40"/>
          <w:szCs w:val="40"/>
          <w:lang w:val="ro-RO"/>
        </w:rPr>
        <w:t>ţile de lucrări</w:t>
      </w:r>
      <w:r>
        <w:rPr>
          <w:b/>
          <w:bCs/>
          <w:sz w:val="40"/>
          <w:szCs w:val="40"/>
          <w:lang w:val="en-US"/>
        </w:rPr>
        <w:t xml:space="preserve"> № 2-1-2</w:t>
      </w:r>
    </w:p>
    <w:p w:rsidR="00617599" w:rsidRDefault="00617599" w:rsidP="00617599">
      <w:pPr>
        <w:spacing w:line="200" w:lineRule="atLeast"/>
        <w:jc w:val="center"/>
        <w:rPr>
          <w:b/>
          <w:bCs/>
          <w:sz w:val="28"/>
          <w:szCs w:val="28"/>
          <w:lang w:val="en-US"/>
        </w:rPr>
      </w:pPr>
      <w:r>
        <w:rPr>
          <w:b/>
          <w:bCs/>
          <w:sz w:val="28"/>
          <w:szCs w:val="28"/>
          <w:lang w:val="en-US"/>
        </w:rPr>
        <w:t>Arhitectura</w:t>
      </w:r>
    </w:p>
    <w:p w:rsidR="00617599" w:rsidRDefault="00617599" w:rsidP="00617599">
      <w:pPr>
        <w:spacing w:line="200" w:lineRule="atLeast"/>
        <w:jc w:val="center"/>
        <w:rPr>
          <w:lang w:val="ro-RO"/>
        </w:rPr>
      </w:pPr>
      <w:r>
        <w:rPr>
          <w:lang w:val="ro-RO"/>
        </w:rPr>
        <w:t>(denumirea lucrări)</w:t>
      </w: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617599" w:rsidTr="00887A6D">
        <w:trPr>
          <w:cantSplit/>
          <w:trHeight w:val="253"/>
        </w:trPr>
        <w:tc>
          <w:tcPr>
            <w:tcW w:w="709"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rPr>
            </w:pPr>
            <w:r>
              <w:rPr>
                <w:sz w:val="22"/>
                <w:szCs w:val="22"/>
              </w:rPr>
              <w:t>№</w:t>
            </w:r>
          </w:p>
          <w:p w:rsidR="00617599" w:rsidRDefault="00617599" w:rsidP="00887A6D">
            <w:pPr>
              <w:spacing w:line="200" w:lineRule="atLeast"/>
              <w:jc w:val="center"/>
              <w:rPr>
                <w:sz w:val="22"/>
                <w:szCs w:val="22"/>
              </w:rPr>
            </w:pPr>
            <w:r>
              <w:rPr>
                <w:sz w:val="22"/>
                <w:szCs w:val="22"/>
              </w:rPr>
              <w:t xml:space="preserve"> </w:t>
            </w:r>
            <w:proofErr w:type="gramStart"/>
            <w:r>
              <w:rPr>
                <w:sz w:val="22"/>
                <w:szCs w:val="22"/>
                <w:lang w:val="en-US"/>
              </w:rPr>
              <w:t>crt</w:t>
            </w:r>
            <w:proofErr w:type="gramEnd"/>
            <w:r>
              <w:rPr>
                <w:sz w:val="22"/>
                <w:szCs w:val="22"/>
              </w:rPr>
              <w:t>.</w:t>
            </w:r>
          </w:p>
        </w:tc>
        <w:tc>
          <w:tcPr>
            <w:tcW w:w="1701"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 xml:space="preserve">norme si cod </w:t>
            </w:r>
            <w:r>
              <w:rPr>
                <w:sz w:val="22"/>
                <w:szCs w:val="22"/>
                <w:lang w:val="en-US"/>
              </w:rPr>
              <w:t xml:space="preserve"> </w:t>
            </w:r>
            <w:r>
              <w:rPr>
                <w:sz w:val="22"/>
                <w:szCs w:val="22"/>
                <w:lang w:val="ro-RO"/>
              </w:rPr>
              <w:t xml:space="preserve">resurse  </w:t>
            </w:r>
          </w:p>
        </w:tc>
        <w:tc>
          <w:tcPr>
            <w:tcW w:w="4961"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lang w:val="ro-RO"/>
              </w:rPr>
            </w:pPr>
          </w:p>
          <w:p w:rsidR="00617599" w:rsidRDefault="00617599" w:rsidP="00887A6D">
            <w:pPr>
              <w:spacing w:line="200" w:lineRule="atLeast"/>
              <w:jc w:val="center"/>
              <w:rPr>
                <w:sz w:val="22"/>
                <w:szCs w:val="22"/>
                <w:lang w:val="ro-RO"/>
              </w:rPr>
            </w:pPr>
            <w:r>
              <w:rPr>
                <w:sz w:val="22"/>
                <w:szCs w:val="22"/>
                <w:lang w:val="ro-RO"/>
              </w:rPr>
              <w:t xml:space="preserve">Denumire lucrărilor       </w:t>
            </w:r>
          </w:p>
        </w:tc>
        <w:tc>
          <w:tcPr>
            <w:tcW w:w="1560" w:type="dxa"/>
            <w:tcBorders>
              <w:top w:val="single" w:sz="1" w:space="0" w:color="000000"/>
              <w:left w:val="single" w:sz="1" w:space="0" w:color="000000"/>
            </w:tcBorders>
            <w:shd w:val="clear" w:color="auto" w:fill="F2F2F2"/>
          </w:tcPr>
          <w:p w:rsidR="00617599" w:rsidRDefault="00617599" w:rsidP="00887A6D">
            <w:pPr>
              <w:spacing w:line="200" w:lineRule="atLeast"/>
              <w:jc w:val="center"/>
              <w:rPr>
                <w:sz w:val="22"/>
                <w:szCs w:val="22"/>
              </w:rPr>
            </w:pPr>
            <w:r>
              <w:rPr>
                <w:sz w:val="22"/>
                <w:szCs w:val="22"/>
                <w:lang w:val="ro-RO"/>
              </w:rPr>
              <w:t>Unitatea de măsură</w:t>
            </w:r>
            <w:r>
              <w:rPr>
                <w:sz w:val="22"/>
                <w:szCs w:val="22"/>
              </w:rPr>
              <w:t xml:space="preserve">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lang w:val="ro-RO"/>
              </w:rPr>
            </w:pPr>
            <w:r>
              <w:rPr>
                <w:sz w:val="22"/>
                <w:szCs w:val="22"/>
                <w:lang w:val="ro-RO"/>
              </w:rPr>
              <w:t xml:space="preserve">Volum </w:t>
            </w:r>
          </w:p>
        </w:tc>
      </w:tr>
      <w:tr w:rsidR="00617599" w:rsidTr="00887A6D">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701"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4961"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560" w:type="dxa"/>
            <w:tcBorders>
              <w:left w:val="single" w:sz="1" w:space="0" w:color="000000"/>
              <w:bottom w:val="single" w:sz="1" w:space="0" w:color="000000"/>
              <w:right w:val="single" w:sz="1" w:space="0" w:color="000000"/>
            </w:tcBorders>
            <w:shd w:val="clear" w:color="auto" w:fill="F2F2F2"/>
          </w:tcPr>
          <w:p w:rsidR="00617599" w:rsidRDefault="00617599" w:rsidP="00887A6D">
            <w:pPr>
              <w:spacing w:line="200" w:lineRule="atLeast"/>
              <w:jc w:val="center"/>
              <w:rPr>
                <w:sz w:val="22"/>
                <w:szCs w:val="22"/>
                <w:lang w:val="en-US"/>
              </w:rPr>
            </w:pPr>
          </w:p>
        </w:tc>
        <w:tc>
          <w:tcPr>
            <w:tcW w:w="1559" w:type="dxa"/>
            <w:tcBorders>
              <w:left w:val="single" w:sz="1" w:space="0" w:color="000000"/>
              <w:bottom w:val="sing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lang w:val="en-US"/>
              </w:rPr>
            </w:pPr>
          </w:p>
        </w:tc>
      </w:tr>
    </w:tbl>
    <w:p w:rsidR="00617599" w:rsidRDefault="00617599" w:rsidP="00617599">
      <w:pPr>
        <w:spacing w:line="200" w:lineRule="atLeast"/>
        <w:rPr>
          <w:sz w:val="2"/>
          <w:szCs w:val="2"/>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617599" w:rsidTr="00887A6D">
        <w:trPr>
          <w:cantSplit/>
        </w:trPr>
        <w:tc>
          <w:tcPr>
            <w:tcW w:w="709"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617599" w:rsidRDefault="00617599" w:rsidP="00887A6D">
            <w:pPr>
              <w:spacing w:line="200" w:lineRule="atLeast"/>
              <w:jc w:val="center"/>
              <w:rPr>
                <w:sz w:val="22"/>
                <w:szCs w:val="22"/>
              </w:rP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617599" w:rsidRDefault="00617599" w:rsidP="00887A6D">
            <w:pPr>
              <w:autoSpaceDE/>
              <w:spacing w:line="200" w:lineRule="atLeast"/>
              <w:jc w:val="center"/>
              <w:rPr>
                <w:sz w:val="22"/>
                <w:szCs w:val="22"/>
              </w:rPr>
            </w:pPr>
            <w:r>
              <w:rPr>
                <w:sz w:val="22"/>
                <w:szCs w:val="22"/>
              </w:rPr>
              <w:t>5</w:t>
            </w:r>
          </w:p>
        </w:tc>
      </w:tr>
      <w:tr w:rsidR="00617599" w:rsidTr="00887A6D">
        <w:tc>
          <w:tcPr>
            <w:tcW w:w="709" w:type="dxa"/>
            <w:tcBorders>
              <w:left w:val="single" w:sz="1" w:space="0" w:color="000000"/>
            </w:tcBorders>
          </w:tcPr>
          <w:p w:rsidR="00617599" w:rsidRDefault="00617599" w:rsidP="00887A6D">
            <w:pPr>
              <w:spacing w:line="200" w:lineRule="atLeast"/>
              <w:jc w:val="center"/>
            </w:pP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1. Pereti</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CD55A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Zidarie din blocuri de calcar (cotilet)  la pereti cu inaltimea pina la 4 m, zidarie ordinara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15,080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2. Pereti despartitori</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CD51C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Zidarie din caramida , format 250 x 120 x 65 la pereti despartitori armati cu grosimea 1/2 caramida, inaltimea pina la 4 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0,180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CP10A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Montarea elementelor  prefabricate din beton armat la cladiri de locuit sau social-culturale cu structura din beton armat monolit,mixta sau zidarie portanta, la inaltimea pina la 20 m inclusiv, cu volum pina la 0,2 mc inclusiv - buiandrugi 1</w:t>
            </w:r>
            <w:r>
              <w:t>ПР</w:t>
            </w:r>
            <w:r w:rsidRPr="00617599">
              <w:rPr>
                <w:lang w:val="en-US"/>
              </w:rPr>
              <w:t>1-12.12.9</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2,000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 xml:space="preserve">3. Acoperisul </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IzF18C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suport de egalizare sau de protectie pentru izolatii, inclusiv scafele aferente, executat cu mortar de ciment gata preparat marca M100-T fara adaos de var, driscuit, pe suprafete orizontale sau inclinate pina la 40 % inclusiv, aplicat in grosime medie de 3 cm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17,460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CE13A2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Invelitori la acoperisuri cu membrane bituminoase,,</w:t>
            </w:r>
            <w:r>
              <w:t>Бипполь</w:t>
            </w:r>
            <w:r w:rsidRPr="00617599">
              <w:rPr>
                <w:lang w:val="en-US"/>
              </w:rPr>
              <w:t xml:space="preserve"> </w:t>
            </w:r>
            <w:r>
              <w:t>ЭПП</w:t>
            </w:r>
            <w:r w:rsidRPr="00617599">
              <w:rPr>
                <w:lang w:val="en-US"/>
              </w:rPr>
              <w:t xml:space="preserve">, </w:t>
            </w:r>
            <w:r>
              <w:t>ЭКП</w:t>
            </w:r>
            <w:r w:rsidRPr="00617599">
              <w:rPr>
                <w:lang w:val="en-US"/>
              </w:rPr>
              <w:t xml:space="preserve">'' modificate lipite cu flacara in sistem bistrat, pe suprafata orizontale montate pe suport continuu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17,460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4. Ferestre</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CK57C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Instalarea  ferestrelor din PVC: oscilobatante (pliante, swing-out)  cu suprafata golului sub 2 m2 intr-un canat</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2,600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CK26A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Glafuri montate la ferestre din mase plastice, pentru ferestre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CK26B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Glafuri montate la ferestre din aluminiu - </w:t>
            </w:r>
            <w:r>
              <w:t>сливы</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5. Usi</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CK25A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Usi confectionate din profiluri din mase plastice inclusiv armaturile si accesoriile necesare usilor montate in zidarie de orice natura la constructii cu inaltimea pina la 35 m inclusiv, intr-un canat, cu suprafata tocului pina la 7 mp inclusiv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5,880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CK03A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Usi din lemn interioare intr-un canat, pe captuseli si usi pentru balcon, inclusiv izolatia hidrofuga si termica a tocului, montate pe ghermele existente la constructii cu inaltimi pina la 35 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2,940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CK07B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Montarea pervazurilor din lemn montate la usi.(fara pretul pervazului)</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9,800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CN17A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Vopsitorii  cu vopsele si emailuri pe baza de rasini alchidice  aplicate pe timplarie din lemn, executate cu 2 straturi email alchidic inclusiv grundul</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5,880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6. Pardoseala</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13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TsC53B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Compactarea pamintului cu piatra sparta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0,102</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DI107</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lastRenderedPageBreak/>
              <w:t xml:space="preserve">Amorsarea suprafetelor straturilor de baza in vederea </w:t>
            </w:r>
            <w:r w:rsidRPr="00617599">
              <w:rPr>
                <w:lang w:val="en-US"/>
              </w:rPr>
              <w:lastRenderedPageBreak/>
              <w:t>aplicarii unui strat de beton asfaltic</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lastRenderedPageBreak/>
              <w:t>t</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0,010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lastRenderedPageBreak/>
              <w:t xml:space="preserve"> 15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CG22A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Pardoseli din beton simplu clasa M150 in grosime de 10 cm, in cimp continuu, driscuit, turnat pe loc, in incaperi cu suprafata mai mare de 16 mp [80 mm]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CG22A5 k=2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Pardoseli din beton simplu clasa M150  in grosime de 10 cm, in cimp continuu, driscuit, turnat pe loc, in incaperi cu suprafata mai mare de 16 mp, diferenta in plus sau in minus pentru fiecare cm de beton turnat, in cazul utilizarii betonului gata preparat, se scade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CG01A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suport pentru pardoseli executat din mortar din ciment M 200 de 3 cm grosime cu fata driscuita fin (20 mm)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CG01A1 k=2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suport pentru pardoseli executat din mortar din ciment M 200 de 3 cm grosime cu fata driscuita fin.Diferenta in plus sau in minus pentru fiecare 0,5 cm de strat suport din mortar M 200,  se scade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19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IzF04B k=4</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Strat hidroizolant executat cu izol, lipit pe toata suprafata cu  mastic de bitum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CG01A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suport pentru pardoseli executat din mortar din ciment M 200 de 3 cm grosime cu fata driscuita fin (20 mm)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CG01A1 k=2</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suport pentru pardoseli executat din mortar din ciment M 200 de 3 cm grosime cu fata driscuita fin.Diferenta in plus sau in minus pentru fiecare 0,5 cm de strat suport din mortar M 200,  se scade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CG17D</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Pardoseli din placi de gresie ceramica inclusiv stratul suport din mortar adeziv, executate pe suprafete: mai mari de 16 m2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CI14A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Plinte din placi de ceramica aplicate cu adeziv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9,200</w:t>
            </w:r>
          </w:p>
        </w:tc>
      </w:tr>
      <w:tr w:rsidR="00617599" w:rsidRP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Pr="00617599" w:rsidRDefault="00617599" w:rsidP="00887A6D">
            <w:pPr>
              <w:spacing w:line="200" w:lineRule="atLeast"/>
              <w:rPr>
                <w:b/>
                <w:bCs/>
                <w:sz w:val="22"/>
                <w:szCs w:val="22"/>
                <w:lang w:val="en-US"/>
              </w:rPr>
            </w:pPr>
            <w:r>
              <w:rPr>
                <w:b/>
                <w:bCs/>
                <w:sz w:val="22"/>
                <w:szCs w:val="22"/>
                <w:lang w:val="en-US"/>
              </w:rPr>
              <w:t xml:space="preserve">Capitolul </w:t>
            </w:r>
            <w:r w:rsidRPr="00617599">
              <w:rPr>
                <w:b/>
                <w:bCs/>
                <w:sz w:val="22"/>
                <w:szCs w:val="22"/>
                <w:lang w:val="en-US"/>
              </w:rPr>
              <w:t xml:space="preserve">7. Put de ventilare </w:t>
            </w:r>
            <w:r>
              <w:rPr>
                <w:b/>
                <w:bCs/>
                <w:sz w:val="22"/>
                <w:szCs w:val="22"/>
              </w:rPr>
              <w:t>Вш</w:t>
            </w:r>
            <w:r w:rsidRPr="00617599">
              <w:rPr>
                <w:b/>
                <w:bCs/>
                <w:sz w:val="22"/>
                <w:szCs w:val="22"/>
                <w:lang w:val="en-US"/>
              </w:rPr>
              <w:t>-1</w:t>
            </w:r>
          </w:p>
        </w:tc>
        <w:tc>
          <w:tcPr>
            <w:tcW w:w="1560" w:type="dxa"/>
            <w:tcBorders>
              <w:left w:val="single" w:sz="1" w:space="0" w:color="000000"/>
            </w:tcBorders>
          </w:tcPr>
          <w:p w:rsidR="00617599" w:rsidRPr="00617599" w:rsidRDefault="00617599" w:rsidP="00887A6D">
            <w:pPr>
              <w:spacing w:line="200" w:lineRule="atLeast"/>
              <w:rPr>
                <w:lang w:val="en-US"/>
              </w:rPr>
            </w:pPr>
          </w:p>
        </w:tc>
        <w:tc>
          <w:tcPr>
            <w:tcW w:w="1559" w:type="dxa"/>
            <w:tcBorders>
              <w:left w:val="single" w:sz="1" w:space="0" w:color="000000"/>
              <w:right w:val="single" w:sz="1" w:space="0" w:color="000000"/>
            </w:tcBorders>
          </w:tcPr>
          <w:p w:rsidR="00617599" w:rsidRPr="00617599" w:rsidRDefault="00617599" w:rsidP="00887A6D">
            <w:pPr>
              <w:autoSpaceDE/>
              <w:spacing w:line="200" w:lineRule="atLeast"/>
              <w:rPr>
                <w:sz w:val="24"/>
                <w:szCs w:val="24"/>
                <w:lang w:val="en-US"/>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24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CD50C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Zidarie din caramida medie, format 250 x 120 x 65 la pereti exteriori cu inaltimea pina la 4 m</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1,200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CL18A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Confectii metalice diverse din profile laminate, tabla, tabla striata, otel beton, tevi pentru sustineri sau acoperiri, inglobate total sau partial in beton</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2,280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CE06A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Invelitori din tabla profilata protejata anticoroziv,ondulata sau cutata, montata pe pane metalice, executate pe suprafete mai mari de 40 mp cu foi din tabla profilata cu prindere cu agrafe speciale si suruburi mecanice, de talpa superioara , inclusiv executarea doliilor, sorturilor, racordurilor la cosuri etc.(</w:t>
            </w:r>
            <w:r>
              <w:t>плоский</w:t>
            </w:r>
            <w:r w:rsidRPr="00617599">
              <w:rPr>
                <w:lang w:val="en-US"/>
              </w:rPr>
              <w:t xml:space="preserve"> </w:t>
            </w:r>
            <w:r>
              <w:t>лист</w:t>
            </w:r>
            <w:r w:rsidRPr="00617599">
              <w:rPr>
                <w:lang w:val="en-US"/>
              </w:rPr>
              <w:t xml:space="preserve"> Rannila)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2,600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CE05A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Invelitori din tabla plana zincata sau tabla plana protejata anticoroziv,fixata cu agrafe, executata cu incheeturi duble in ambele sensuri,  executate pe suprafete mai mari de 40 mp cu foi din tabla de 0,4 mm grosime, inclusiv executarea doliilor, sorturilor, racordurilor la cosuri etc.</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1,600</w:t>
            </w:r>
          </w:p>
        </w:tc>
      </w:tr>
      <w:tr w:rsidR="00617599" w:rsidRP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Pr="00617599" w:rsidRDefault="00617599" w:rsidP="00887A6D">
            <w:pPr>
              <w:spacing w:line="200" w:lineRule="atLeast"/>
              <w:rPr>
                <w:b/>
                <w:bCs/>
                <w:sz w:val="22"/>
                <w:szCs w:val="22"/>
                <w:lang w:val="en-US"/>
              </w:rPr>
            </w:pPr>
            <w:r>
              <w:rPr>
                <w:b/>
                <w:bCs/>
                <w:sz w:val="22"/>
                <w:szCs w:val="22"/>
                <w:lang w:val="en-US"/>
              </w:rPr>
              <w:t xml:space="preserve">Capitolul </w:t>
            </w:r>
            <w:r w:rsidRPr="00617599">
              <w:rPr>
                <w:b/>
                <w:bCs/>
                <w:sz w:val="22"/>
                <w:szCs w:val="22"/>
                <w:lang w:val="en-US"/>
              </w:rPr>
              <w:t>8. Lucrari de finisari interioare</w:t>
            </w:r>
          </w:p>
        </w:tc>
        <w:tc>
          <w:tcPr>
            <w:tcW w:w="1560" w:type="dxa"/>
            <w:tcBorders>
              <w:left w:val="single" w:sz="1" w:space="0" w:color="000000"/>
            </w:tcBorders>
          </w:tcPr>
          <w:p w:rsidR="00617599" w:rsidRPr="00617599" w:rsidRDefault="00617599" w:rsidP="00887A6D">
            <w:pPr>
              <w:spacing w:line="200" w:lineRule="atLeast"/>
              <w:rPr>
                <w:lang w:val="en-US"/>
              </w:rPr>
            </w:pPr>
          </w:p>
        </w:tc>
        <w:tc>
          <w:tcPr>
            <w:tcW w:w="1559" w:type="dxa"/>
            <w:tcBorders>
              <w:left w:val="single" w:sz="1" w:space="0" w:color="000000"/>
              <w:right w:val="single" w:sz="1" w:space="0" w:color="000000"/>
            </w:tcBorders>
          </w:tcPr>
          <w:p w:rsidR="00617599" w:rsidRPr="00617599" w:rsidRDefault="00617599" w:rsidP="00887A6D">
            <w:pPr>
              <w:autoSpaceDE/>
              <w:spacing w:line="200" w:lineRule="atLeast"/>
              <w:rPr>
                <w:sz w:val="24"/>
                <w:szCs w:val="24"/>
                <w:lang w:val="en-US"/>
              </w:rPr>
            </w:pPr>
          </w:p>
        </w:tc>
      </w:tr>
      <w:tr w:rsidR="00617599" w:rsidTr="00887A6D">
        <w:tc>
          <w:tcPr>
            <w:tcW w:w="709" w:type="dxa"/>
            <w:tcBorders>
              <w:left w:val="single" w:sz="1" w:space="0" w:color="000000"/>
            </w:tcBorders>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jc w:val="center"/>
              <w:rPr>
                <w:lang w:val="en-US"/>
              </w:rPr>
            </w:pPr>
          </w:p>
        </w:tc>
        <w:tc>
          <w:tcPr>
            <w:tcW w:w="1701" w:type="dxa"/>
            <w:tcBorders>
              <w:left w:val="single" w:sz="1" w:space="0" w:color="000000"/>
            </w:tcBorders>
          </w:tcPr>
          <w:p w:rsidR="00617599" w:rsidRPr="00617599" w:rsidRDefault="00617599" w:rsidP="00887A6D">
            <w:pPr>
              <w:spacing w:line="200" w:lineRule="atLeast"/>
              <w:rPr>
                <w:lang w:val="en-US"/>
              </w:rPr>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8.1. Tavanul</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28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CF52B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Tencuieli interioare de 5 mm grosime, executate manual, cu amestec uscat pe baza de ipsos, la tavan, preparare manuala a mortarului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29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CN53A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Grunduirea suprafetelor interioare a tavanelor cu amorsa ''Supraton''</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CN06A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Vopsitorii interioare cu vopsea pe baza de copolimeri vinilici in emulsie apoasa,  aplicate in 2 straturi pe glet existent, executate manual la tavane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10,210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8.2. Peretii</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31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CF02A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Tencuieli interioare de 2 cm grosime, driscuite, executate manual, la pereti sau stilpi, pe suprafete plane cu mortar var-ciment marca M 25-T pentru sprit si mortar M 10-T pentru grund si stratul vizibil, pe zidarie de caramida sau blocuri mici de beton</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61,830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CI08C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Placaj din gresie portelanata smaltuita, nesmaltuita, partial vitrificata, mata sau lucioasa cu placi de aceeasi culoare si </w:t>
            </w:r>
            <w:r w:rsidRPr="00617599">
              <w:rPr>
                <w:lang w:val="en-US"/>
              </w:rPr>
              <w:lastRenderedPageBreak/>
              <w:t xml:space="preserve">forma, executate pe suprafete plane la stilpi, grinzi si pereti interiori, inclusiv placarea glafurilor, avind suprafata pina la 60 cmp/buc cu rosturi alternante, umplute cu fuga, pentru suprafete mai mare de 10 mp, fixate cu pasta de mortar adeziv pentru montarea placajelor de cca 2 cm grosime (stratul suport din mortar)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lastRenderedPageBreak/>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73,860</w:t>
            </w:r>
          </w:p>
        </w:tc>
      </w:tr>
      <w:tr w:rsidR="00617599" w:rsidRP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lastRenderedPageBreak/>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Pr="00617599" w:rsidRDefault="00617599" w:rsidP="00887A6D">
            <w:pPr>
              <w:spacing w:line="200" w:lineRule="atLeast"/>
              <w:rPr>
                <w:b/>
                <w:bCs/>
                <w:sz w:val="22"/>
                <w:szCs w:val="22"/>
                <w:lang w:val="en-US"/>
              </w:rPr>
            </w:pPr>
            <w:r>
              <w:rPr>
                <w:b/>
                <w:bCs/>
                <w:sz w:val="22"/>
                <w:szCs w:val="22"/>
                <w:lang w:val="en-US"/>
              </w:rPr>
              <w:t xml:space="preserve">Capitolul </w:t>
            </w:r>
            <w:r w:rsidRPr="00617599">
              <w:rPr>
                <w:b/>
                <w:bCs/>
                <w:sz w:val="22"/>
                <w:szCs w:val="22"/>
                <w:lang w:val="en-US"/>
              </w:rPr>
              <w:t>9. Lucrari de finisari exterioare</w:t>
            </w:r>
          </w:p>
        </w:tc>
        <w:tc>
          <w:tcPr>
            <w:tcW w:w="1560" w:type="dxa"/>
            <w:tcBorders>
              <w:left w:val="single" w:sz="1" w:space="0" w:color="000000"/>
            </w:tcBorders>
          </w:tcPr>
          <w:p w:rsidR="00617599" w:rsidRPr="00617599" w:rsidRDefault="00617599" w:rsidP="00887A6D">
            <w:pPr>
              <w:spacing w:line="200" w:lineRule="atLeast"/>
              <w:rPr>
                <w:lang w:val="en-US"/>
              </w:rPr>
            </w:pPr>
          </w:p>
        </w:tc>
        <w:tc>
          <w:tcPr>
            <w:tcW w:w="1559" w:type="dxa"/>
            <w:tcBorders>
              <w:left w:val="single" w:sz="1" w:space="0" w:color="000000"/>
              <w:right w:val="single" w:sz="1" w:space="0" w:color="000000"/>
            </w:tcBorders>
          </w:tcPr>
          <w:p w:rsidR="00617599" w:rsidRPr="00617599" w:rsidRDefault="00617599" w:rsidP="00887A6D">
            <w:pPr>
              <w:autoSpaceDE/>
              <w:spacing w:line="200" w:lineRule="atLeast"/>
              <w:rPr>
                <w:sz w:val="24"/>
                <w:szCs w:val="24"/>
                <w:lang w:val="en-US"/>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33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CF11A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Tencuieli exterioare stropite pe zidarie de caramida sau beton (cu matura sau masina) de 3 cm grosime, executate manual, cu mortar de ciment-var M 50-T pentru sprit si mortar de var-ciment M 25-T pentru grund si stratul vizibil in cimp continuu (</w:t>
            </w:r>
            <w:r>
              <w:t>цоколь</w:t>
            </w:r>
            <w:r w:rsidRPr="00617599">
              <w:rPr>
                <w:lang w:val="en-US"/>
              </w:rPr>
              <w:t>)</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15,550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CF15A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Tencuieli interioare si exterioare sclivisite, executate manual, cu mortar de ciment M 100-T de 2 cm grosime medie, la pereti din beton sau caramida, cu suprafete plane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70,320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CN12A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Vopsitorii decorative in relief cu vopsea pe baza de  dispersii vinilice, aplicate pe suprafete de beton, executate cu 2 straturi de vopsea decorativa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70,320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10. Lucrari diverse</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left w:val="single" w:sz="1" w:space="0" w:color="000000"/>
            </w:tcBorders>
          </w:tcPr>
          <w:p w:rsidR="00617599" w:rsidRDefault="00617599" w:rsidP="00887A6D">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10.1. крыльцо</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36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TsC53B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Compactarea pamintului cu piatra sparta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100m2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CA02C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simplu M100 </w:t>
            </w:r>
            <w:proofErr w:type="gramStart"/>
            <w:r w:rsidRPr="00617599">
              <w:rPr>
                <w:lang w:val="en-US"/>
              </w:rPr>
              <w:t>turnat  in</w:t>
            </w:r>
            <w:proofErr w:type="gramEnd"/>
            <w:r w:rsidRPr="00617599">
              <w:rPr>
                <w:lang w:val="en-US"/>
              </w:rPr>
              <w:t xml:space="preserve"> egalizari, pante, sape la inaltimi pina la 35 m inclusiv, preparat cu centrala de betoane conform art. </w:t>
            </w:r>
            <w:r>
              <w:t xml:space="preserve">CA01 sau beton marfa, turnare cu mijloace clasice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2,100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38</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CC03C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Montare plase sudate la inaltimi mai mici sau egale cu 35 m, la placi (200*200)</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3,600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39</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CA03G</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Beton M200 armat turnat cu mijloace clasice  in scara preparat cu centrala de betoane sau beton marfa.(trepte)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0,400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40</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CG17D</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Pardoseli din placi de gresie ceramica inclusiv stratul suport din mortar adeziv, executate pe suprafete: mai mari de 16 m2 </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11,000</w:t>
            </w:r>
          </w:p>
        </w:tc>
      </w:tr>
      <w:tr w:rsidR="00617599" w:rsidTr="00887A6D">
        <w:tc>
          <w:tcPr>
            <w:tcW w:w="709" w:type="dxa"/>
            <w:tcBorders>
              <w:left w:val="single" w:sz="1" w:space="0" w:color="000000"/>
            </w:tcBorders>
          </w:tcPr>
          <w:p w:rsidR="00617599" w:rsidRDefault="00617599" w:rsidP="00887A6D">
            <w:pPr>
              <w:spacing w:line="200" w:lineRule="atLeast"/>
              <w:jc w:val="center"/>
              <w:rPr>
                <w:sz w:val="24"/>
                <w:szCs w:val="24"/>
              </w:rPr>
            </w:pPr>
            <w:r>
              <w:rPr>
                <w:sz w:val="24"/>
                <w:szCs w:val="24"/>
              </w:rPr>
              <w:t xml:space="preserve"> </w:t>
            </w:r>
          </w:p>
        </w:tc>
        <w:tc>
          <w:tcPr>
            <w:tcW w:w="1701" w:type="dxa"/>
            <w:tcBorders>
              <w:left w:val="single" w:sz="1" w:space="0" w:color="000000"/>
            </w:tcBorders>
          </w:tcPr>
          <w:p w:rsidR="00617599" w:rsidRDefault="00617599" w:rsidP="00887A6D">
            <w:pPr>
              <w:spacing w:line="200" w:lineRule="atLeast"/>
            </w:pPr>
          </w:p>
        </w:tc>
        <w:tc>
          <w:tcPr>
            <w:tcW w:w="4961" w:type="dxa"/>
            <w:tcBorders>
              <w:left w:val="single" w:sz="1" w:space="0" w:color="000000"/>
            </w:tcBorders>
          </w:tcPr>
          <w:p w:rsidR="00617599" w:rsidRDefault="00617599" w:rsidP="00887A6D">
            <w:pPr>
              <w:spacing w:line="200" w:lineRule="atLeast"/>
              <w:rPr>
                <w:b/>
                <w:bCs/>
                <w:sz w:val="22"/>
                <w:szCs w:val="22"/>
              </w:rPr>
            </w:pPr>
            <w:r>
              <w:rPr>
                <w:b/>
                <w:bCs/>
                <w:sz w:val="22"/>
                <w:szCs w:val="22"/>
                <w:lang w:val="en-US"/>
              </w:rPr>
              <w:t xml:space="preserve">Capitolul </w:t>
            </w:r>
            <w:r>
              <w:rPr>
                <w:b/>
                <w:bCs/>
                <w:sz w:val="22"/>
                <w:szCs w:val="22"/>
              </w:rPr>
              <w:t>10.2. Пандус Пд-1</w:t>
            </w:r>
          </w:p>
        </w:tc>
        <w:tc>
          <w:tcPr>
            <w:tcW w:w="1560" w:type="dxa"/>
            <w:tcBorders>
              <w:left w:val="single" w:sz="1" w:space="0" w:color="000000"/>
            </w:tcBorders>
          </w:tcPr>
          <w:p w:rsidR="00617599" w:rsidRDefault="00617599" w:rsidP="00887A6D">
            <w:pPr>
              <w:spacing w:line="200" w:lineRule="atLeast"/>
            </w:pPr>
          </w:p>
        </w:tc>
        <w:tc>
          <w:tcPr>
            <w:tcW w:w="1559" w:type="dxa"/>
            <w:tcBorders>
              <w:left w:val="single" w:sz="1" w:space="0" w:color="000000"/>
              <w:right w:val="single" w:sz="1" w:space="0" w:color="000000"/>
            </w:tcBorders>
          </w:tcPr>
          <w:p w:rsidR="00617599" w:rsidRDefault="00617599" w:rsidP="00887A6D">
            <w:pPr>
              <w:autoSpaceDE/>
              <w:spacing w:line="200" w:lineRule="atLeast"/>
              <w:rPr>
                <w:sz w:val="24"/>
                <w:szCs w:val="24"/>
              </w:rPr>
            </w:pP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rPr>
              <w:t>41</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TsA02B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0,300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42</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TsC54B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Strat de fundatie din piatra sparta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0,200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43</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CA03G</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 xml:space="preserve">Beton M200 armat turnat cu mijloace </w:t>
            </w:r>
            <w:proofErr w:type="gramStart"/>
            <w:r w:rsidRPr="00617599">
              <w:rPr>
                <w:lang w:val="en-US"/>
              </w:rPr>
              <w:t>clasice  in</w:t>
            </w:r>
            <w:proofErr w:type="gramEnd"/>
            <w:r w:rsidRPr="00617599">
              <w:rPr>
                <w:lang w:val="en-US"/>
              </w:rPr>
              <w:t xml:space="preserve"> scara preparat cu centrala de betoane sau beton marfa.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0,530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44</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CC03C</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Montare plase sudate la inaltimi mai mici sau egale cu 35 m, la placi (200*200)</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1,000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45</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CA03F</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pPr>
            <w:r w:rsidRPr="00617599">
              <w:rPr>
                <w:lang w:val="en-US"/>
              </w:rPr>
              <w:t xml:space="preserve">Beton simplu </w:t>
            </w:r>
            <w:r>
              <w:t>М</w:t>
            </w:r>
            <w:r w:rsidRPr="00617599">
              <w:rPr>
                <w:lang w:val="en-US"/>
              </w:rPr>
              <w:t>100 turnat cu mijloace clasice</w:t>
            </w:r>
            <w:proofErr w:type="gramStart"/>
            <w:r w:rsidRPr="00617599">
              <w:rPr>
                <w:lang w:val="en-US"/>
              </w:rPr>
              <w:t>,  in</w:t>
            </w:r>
            <w:proofErr w:type="gramEnd"/>
            <w:r w:rsidRPr="00617599">
              <w:rPr>
                <w:lang w:val="en-US"/>
              </w:rPr>
              <w:t xml:space="preserve"> fundatii, socluri, ziduri de sprijin, pereti sub cota zero, preparat cu centrala de betoane sau beton marfa conform. </w:t>
            </w:r>
            <w:proofErr w:type="gramStart"/>
            <w:r w:rsidRPr="00617599">
              <w:rPr>
                <w:lang w:val="en-US"/>
              </w:rPr>
              <w:t>art</w:t>
            </w:r>
            <w:proofErr w:type="gramEnd"/>
            <w:r w:rsidRPr="00617599">
              <w:rPr>
                <w:lang w:val="en-US"/>
              </w:rPr>
              <w:t xml:space="preserve">. </w:t>
            </w:r>
            <w:r>
              <w:t>CA01, turnare cu mijloace clasice.</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0,100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46</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CL17B</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Confectii metalice diverse, montate aparent: balustrada</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15,220</w:t>
            </w:r>
          </w:p>
        </w:tc>
      </w:tr>
      <w:tr w:rsidR="00617599" w:rsidTr="00887A6D">
        <w:tc>
          <w:tcPr>
            <w:tcW w:w="70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rPr>
                <w:sz w:val="24"/>
                <w:szCs w:val="24"/>
              </w:rPr>
            </w:pPr>
            <w:r>
              <w:rPr>
                <w:sz w:val="24"/>
                <w:szCs w:val="24"/>
              </w:rPr>
              <w:t xml:space="preserve"> 47</w:t>
            </w:r>
          </w:p>
        </w:tc>
        <w:tc>
          <w:tcPr>
            <w:tcW w:w="1701"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lang w:val="en-US"/>
              </w:rPr>
              <w:t>IzD10A</w:t>
            </w:r>
          </w:p>
          <w:p w:rsidR="00617599" w:rsidRDefault="00617599"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617599" w:rsidRPr="00617599" w:rsidRDefault="00617599" w:rsidP="00887A6D">
            <w:pPr>
              <w:tabs>
                <w:tab w:val="left" w:pos="216"/>
                <w:tab w:val="left" w:pos="1350"/>
                <w:tab w:val="left" w:pos="3335"/>
                <w:tab w:val="left" w:pos="4786"/>
                <w:tab w:val="left" w:pos="6345"/>
                <w:tab w:val="left" w:pos="8188"/>
                <w:tab w:val="left" w:pos="10031"/>
              </w:tabs>
              <w:spacing w:line="200" w:lineRule="atLeast"/>
              <w:rPr>
                <w:lang w:val="en-US"/>
              </w:rPr>
            </w:pPr>
            <w:r w:rsidRPr="00617599">
              <w:rPr>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tc>
        <w:tc>
          <w:tcPr>
            <w:tcW w:w="1560"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vAlign w:val="center"/>
          </w:tcPr>
          <w:p w:rsidR="00617599" w:rsidRDefault="00617599" w:rsidP="00887A6D">
            <w:pPr>
              <w:autoSpaceDE/>
              <w:spacing w:line="200" w:lineRule="atLeast"/>
              <w:jc w:val="center"/>
              <w:rPr>
                <w:sz w:val="24"/>
                <w:szCs w:val="24"/>
              </w:rPr>
            </w:pPr>
            <w:r>
              <w:rPr>
                <w:sz w:val="24"/>
                <w:szCs w:val="24"/>
              </w:rPr>
              <w:t>0,020</w:t>
            </w:r>
          </w:p>
        </w:tc>
      </w:tr>
    </w:tbl>
    <w:p w:rsidR="00617599" w:rsidRDefault="00617599" w:rsidP="00617599">
      <w:pPr>
        <w:spacing w:line="200" w:lineRule="atLeast"/>
        <w:rPr>
          <w:sz w:val="24"/>
          <w:szCs w:val="24"/>
        </w:rPr>
      </w:pPr>
      <w:r>
        <w:rPr>
          <w:sz w:val="24"/>
          <w:szCs w:val="24"/>
        </w:rPr>
        <w:t xml:space="preserve"> </w:t>
      </w:r>
    </w:p>
    <w:p w:rsidR="00617599" w:rsidRDefault="00617599">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tbl>
      <w:tblPr>
        <w:tblW w:w="0" w:type="auto"/>
        <w:tblLayout w:type="fixed"/>
        <w:tblLook w:val="0000" w:firstRow="0" w:lastRow="0" w:firstColumn="0" w:lastColumn="0" w:noHBand="0" w:noVBand="0"/>
      </w:tblPr>
      <w:tblGrid>
        <w:gridCol w:w="4786"/>
        <w:gridCol w:w="5245"/>
      </w:tblGrid>
      <w:tr w:rsidR="0085745F" w:rsidTr="00887A6D">
        <w:tc>
          <w:tcPr>
            <w:tcW w:w="4786" w:type="dxa"/>
            <w:tcBorders>
              <w:bottom w:val="single" w:sz="1" w:space="0" w:color="000000"/>
            </w:tcBorders>
            <w:shd w:val="clear" w:color="auto" w:fill="auto"/>
          </w:tcPr>
          <w:p w:rsidR="0085745F" w:rsidRPr="0085745F" w:rsidRDefault="0085745F" w:rsidP="00887A6D">
            <w:pPr>
              <w:tabs>
                <w:tab w:val="left" w:pos="4786"/>
                <w:tab w:val="left" w:pos="10031"/>
              </w:tabs>
              <w:jc w:val="center"/>
              <w:rPr>
                <w:b/>
                <w:bCs/>
                <w:sz w:val="32"/>
                <w:szCs w:val="32"/>
                <w:lang w:val="en-US"/>
              </w:rPr>
            </w:pPr>
            <w:r w:rsidRPr="0085745F">
              <w:rPr>
                <w:b/>
                <w:bCs/>
                <w:sz w:val="32"/>
                <w:szCs w:val="32"/>
                <w:lang w:val="en-US"/>
              </w:rPr>
              <w:lastRenderedPageBreak/>
              <w:t xml:space="preserve">Toaleta publica in s.Jurceni raionul Nisporeni  </w:t>
            </w:r>
          </w:p>
          <w:p w:rsidR="0085745F" w:rsidRDefault="0085745F" w:rsidP="00887A6D">
            <w:pPr>
              <w:tabs>
                <w:tab w:val="left" w:pos="4786"/>
                <w:tab w:val="left" w:pos="10031"/>
              </w:tabs>
              <w:jc w:val="center"/>
              <w:rPr>
                <w:sz w:val="22"/>
                <w:szCs w:val="22"/>
                <w:lang w:val="en-US"/>
              </w:rPr>
            </w:pPr>
            <w:r>
              <w:rPr>
                <w:b/>
                <w:bCs/>
                <w:sz w:val="32"/>
                <w:szCs w:val="32"/>
              </w:rPr>
              <w:t>№15809</w:t>
            </w:r>
          </w:p>
        </w:tc>
        <w:tc>
          <w:tcPr>
            <w:tcW w:w="5245" w:type="dxa"/>
            <w:shd w:val="clear" w:color="auto" w:fill="auto"/>
          </w:tcPr>
          <w:p w:rsidR="0085745F" w:rsidRDefault="0085745F" w:rsidP="00887A6D">
            <w:pPr>
              <w:spacing w:line="200" w:lineRule="atLeast"/>
              <w:jc w:val="right"/>
              <w:rPr>
                <w:sz w:val="16"/>
                <w:szCs w:val="16"/>
                <w:lang w:val="en-US"/>
              </w:rPr>
            </w:pPr>
            <w:r>
              <w:rPr>
                <w:sz w:val="22"/>
                <w:szCs w:val="22"/>
                <w:lang w:val="en-US"/>
              </w:rPr>
              <w:t>Formular Nr.1</w:t>
            </w:r>
          </w:p>
          <w:p w:rsidR="0085745F" w:rsidRDefault="0085745F" w:rsidP="00887A6D">
            <w:pPr>
              <w:autoSpaceDE/>
              <w:spacing w:line="200" w:lineRule="atLeast"/>
              <w:jc w:val="right"/>
            </w:pPr>
            <w:r>
              <w:rPr>
                <w:sz w:val="16"/>
                <w:szCs w:val="16"/>
                <w:lang w:val="en-US"/>
              </w:rPr>
              <w:t>WinCmeta</w:t>
            </w:r>
          </w:p>
        </w:tc>
      </w:tr>
      <w:tr w:rsidR="0085745F" w:rsidTr="00887A6D">
        <w:tc>
          <w:tcPr>
            <w:tcW w:w="4786" w:type="dxa"/>
            <w:shd w:val="clear" w:color="auto" w:fill="auto"/>
          </w:tcPr>
          <w:p w:rsidR="0085745F" w:rsidRDefault="0085745F" w:rsidP="00887A6D">
            <w:pPr>
              <w:spacing w:line="200" w:lineRule="atLeast"/>
              <w:jc w:val="center"/>
              <w:rPr>
                <w:sz w:val="24"/>
                <w:szCs w:val="24"/>
              </w:rPr>
            </w:pPr>
            <w:r>
              <w:t>(</w:t>
            </w:r>
            <w:r>
              <w:rPr>
                <w:lang w:val="en-US"/>
              </w:rPr>
              <w:t>denumirea obiectivului)</w:t>
            </w:r>
          </w:p>
        </w:tc>
        <w:tc>
          <w:tcPr>
            <w:tcW w:w="5245" w:type="dxa"/>
            <w:shd w:val="clear" w:color="auto" w:fill="auto"/>
          </w:tcPr>
          <w:p w:rsidR="0085745F" w:rsidRDefault="0085745F" w:rsidP="00887A6D">
            <w:pPr>
              <w:autoSpaceDE/>
              <w:spacing w:line="200" w:lineRule="atLeast"/>
              <w:jc w:val="center"/>
              <w:rPr>
                <w:sz w:val="24"/>
                <w:szCs w:val="24"/>
              </w:rPr>
            </w:pPr>
          </w:p>
        </w:tc>
      </w:tr>
    </w:tbl>
    <w:p w:rsidR="0085745F" w:rsidRDefault="0085745F" w:rsidP="0085745F">
      <w:pPr>
        <w:spacing w:line="200" w:lineRule="atLeast"/>
      </w:pPr>
    </w:p>
    <w:p w:rsidR="0085745F" w:rsidRDefault="0085745F" w:rsidP="0085745F">
      <w:pPr>
        <w:spacing w:line="200" w:lineRule="atLeast"/>
      </w:pPr>
    </w:p>
    <w:p w:rsidR="0085745F" w:rsidRDefault="0085745F" w:rsidP="0085745F">
      <w:pPr>
        <w:spacing w:line="200" w:lineRule="atLeast"/>
        <w:jc w:val="center"/>
        <w:rPr>
          <w:sz w:val="24"/>
          <w:szCs w:val="24"/>
          <w:lang w:val="en-US"/>
        </w:rPr>
      </w:pPr>
      <w:r>
        <w:rPr>
          <w:b/>
          <w:bCs/>
          <w:sz w:val="40"/>
          <w:szCs w:val="40"/>
          <w:lang w:val="en-US"/>
        </w:rPr>
        <w:t>Lista cu cantita</w:t>
      </w:r>
      <w:r>
        <w:rPr>
          <w:b/>
          <w:bCs/>
          <w:sz w:val="40"/>
          <w:szCs w:val="40"/>
          <w:lang w:val="ro-RO"/>
        </w:rPr>
        <w:t>ţile de lucrări</w:t>
      </w:r>
      <w:r>
        <w:rPr>
          <w:b/>
          <w:bCs/>
          <w:sz w:val="40"/>
          <w:szCs w:val="40"/>
          <w:lang w:val="en-US"/>
        </w:rPr>
        <w:t xml:space="preserve"> № </w:t>
      </w:r>
    </w:p>
    <w:p w:rsidR="0085745F" w:rsidRDefault="0085745F" w:rsidP="0085745F">
      <w:pPr>
        <w:spacing w:line="200" w:lineRule="atLeast"/>
        <w:jc w:val="center"/>
        <w:rPr>
          <w:sz w:val="24"/>
          <w:szCs w:val="24"/>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Height w:val="253"/>
        </w:trPr>
        <w:tc>
          <w:tcPr>
            <w:tcW w:w="709"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rPr>
            </w:pPr>
            <w:r>
              <w:rPr>
                <w:sz w:val="22"/>
                <w:szCs w:val="22"/>
              </w:rPr>
              <w:t>№</w:t>
            </w:r>
          </w:p>
          <w:p w:rsidR="0085745F" w:rsidRDefault="0085745F" w:rsidP="00887A6D">
            <w:pPr>
              <w:spacing w:line="200" w:lineRule="atLeast"/>
              <w:jc w:val="center"/>
              <w:rPr>
                <w:sz w:val="22"/>
                <w:szCs w:val="22"/>
                <w:lang w:val="ro-RO"/>
              </w:rPr>
            </w:pPr>
            <w:r>
              <w:rPr>
                <w:sz w:val="22"/>
                <w:szCs w:val="22"/>
              </w:rPr>
              <w:t xml:space="preserve"> </w:t>
            </w:r>
            <w:proofErr w:type="gramStart"/>
            <w:r>
              <w:rPr>
                <w:sz w:val="22"/>
                <w:szCs w:val="22"/>
                <w:lang w:val="en-US"/>
              </w:rPr>
              <w:t>crt</w:t>
            </w:r>
            <w:proofErr w:type="gramEnd"/>
            <w:r>
              <w:rPr>
                <w:sz w:val="22"/>
                <w:szCs w:val="22"/>
              </w:rPr>
              <w:t>.</w:t>
            </w:r>
          </w:p>
        </w:tc>
        <w:tc>
          <w:tcPr>
            <w:tcW w:w="170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 xml:space="preserve">norme si cod </w:t>
            </w:r>
            <w:r>
              <w:rPr>
                <w:sz w:val="22"/>
                <w:szCs w:val="22"/>
                <w:lang w:val="en-US"/>
              </w:rPr>
              <w:t xml:space="preserve"> </w:t>
            </w:r>
            <w:r>
              <w:rPr>
                <w:sz w:val="22"/>
                <w:szCs w:val="22"/>
                <w:lang w:val="ro-RO"/>
              </w:rPr>
              <w:t xml:space="preserve">resurse  </w:t>
            </w:r>
          </w:p>
        </w:tc>
        <w:tc>
          <w:tcPr>
            <w:tcW w:w="496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p>
          <w:p w:rsidR="0085745F" w:rsidRDefault="0085745F" w:rsidP="00887A6D">
            <w:pPr>
              <w:spacing w:line="200" w:lineRule="atLeast"/>
              <w:jc w:val="center"/>
              <w:rPr>
                <w:sz w:val="22"/>
                <w:szCs w:val="22"/>
                <w:lang w:val="ro-RO"/>
              </w:rPr>
            </w:pPr>
            <w:r>
              <w:rPr>
                <w:sz w:val="22"/>
                <w:szCs w:val="22"/>
                <w:lang w:val="ro-RO"/>
              </w:rPr>
              <w:t xml:space="preserve">Denumire lucrărilor       </w:t>
            </w:r>
          </w:p>
        </w:tc>
        <w:tc>
          <w:tcPr>
            <w:tcW w:w="1560"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r>
              <w:rPr>
                <w:sz w:val="22"/>
                <w:szCs w:val="22"/>
                <w:lang w:val="ro-RO"/>
              </w:rPr>
              <w:t>Unitatea de măsură</w:t>
            </w:r>
            <w:r>
              <w:rPr>
                <w:sz w:val="22"/>
                <w:szCs w:val="22"/>
              </w:rPr>
              <w:t xml:space="preserve">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pPr>
            <w:r>
              <w:rPr>
                <w:sz w:val="22"/>
                <w:szCs w:val="22"/>
                <w:lang w:val="ro-RO"/>
              </w:rPr>
              <w:t xml:space="preserve">Volum </w:t>
            </w:r>
          </w:p>
        </w:tc>
      </w:tr>
      <w:tr w:rsidR="0085745F" w:rsidTr="00887A6D">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70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496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60"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59" w:type="dxa"/>
            <w:tcBorders>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rPr>
                <w:sz w:val="22"/>
                <w:szCs w:val="22"/>
                <w:lang w:val="en-US"/>
              </w:rPr>
            </w:pPr>
          </w:p>
        </w:tc>
      </w:tr>
    </w:tbl>
    <w:p w:rsidR="0085745F" w:rsidRDefault="0085745F" w:rsidP="0085745F">
      <w:pPr>
        <w:spacing w:line="200" w:lineRule="atLeast"/>
        <w:rPr>
          <w:sz w:val="2"/>
          <w:szCs w:val="2"/>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Pr>
        <w:tc>
          <w:tcPr>
            <w:tcW w:w="709"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85745F" w:rsidRDefault="0085745F" w:rsidP="00887A6D">
            <w:pPr>
              <w:autoSpaceDE/>
              <w:spacing w:line="200" w:lineRule="atLeast"/>
              <w:jc w:val="center"/>
            </w:pPr>
            <w:r>
              <w:rPr>
                <w:sz w:val="22"/>
                <w:szCs w:val="22"/>
              </w:rPr>
              <w:t>5</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rPr>
                <w:b/>
                <w:bCs/>
                <w:sz w:val="22"/>
                <w:szCs w:val="22"/>
              </w:rPr>
            </w:pPr>
            <w:r>
              <w:rPr>
                <w:b/>
                <w:bCs/>
                <w:sz w:val="22"/>
                <w:szCs w:val="22"/>
                <w:lang w:val="en-US"/>
              </w:rPr>
              <w:t xml:space="preserve">Capitolul </w:t>
            </w:r>
            <w:r>
              <w:rPr>
                <w:b/>
                <w:bCs/>
                <w:sz w:val="22"/>
                <w:szCs w:val="22"/>
              </w:rPr>
              <w:t>1. Lucrari sanitare</w:t>
            </w:r>
          </w:p>
          <w:p w:rsidR="0085745F" w:rsidRDefault="0085745F" w:rsidP="00887A6D">
            <w:pPr>
              <w:spacing w:line="200" w:lineRule="atLeast"/>
              <w:rPr>
                <w:b/>
                <w:bCs/>
                <w:sz w:val="22"/>
                <w:szCs w:val="22"/>
              </w:rPr>
            </w:pP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left w:val="single" w:sz="1" w:space="0" w:color="000000"/>
            </w:tcBorders>
            <w:shd w:val="clear" w:color="auto" w:fill="auto"/>
          </w:tcPr>
          <w:p w:rsidR="0085745F" w:rsidRDefault="0085745F" w:rsidP="00887A6D">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rPr>
                <w:b/>
                <w:bCs/>
                <w:sz w:val="22"/>
                <w:szCs w:val="22"/>
              </w:rPr>
            </w:pPr>
            <w:r>
              <w:rPr>
                <w:b/>
                <w:bCs/>
                <w:sz w:val="22"/>
                <w:szCs w:val="22"/>
                <w:lang w:val="en-US"/>
              </w:rPr>
              <w:t xml:space="preserve">Capitolul </w:t>
            </w:r>
            <w:r>
              <w:rPr>
                <w:b/>
                <w:bCs/>
                <w:sz w:val="22"/>
                <w:szCs w:val="22"/>
              </w:rPr>
              <w:t>1.1. Сантехматериалы</w:t>
            </w:r>
          </w:p>
          <w:p w:rsidR="0085745F" w:rsidRDefault="0085745F" w:rsidP="00887A6D">
            <w:pPr>
              <w:spacing w:line="200" w:lineRule="atLeast"/>
              <w:rPr>
                <w:b/>
                <w:bCs/>
                <w:sz w:val="22"/>
                <w:szCs w:val="22"/>
              </w:rPr>
            </w:pP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SC07A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Vas pentru closet, complet echipat, din semiportelan, portelan sanitar etc. inclusiv pentru handicapati, asezat pe pardoseala, cu rezervorul de apa montat la inaltime sau semiinaltime, avind sifonul interior tip S</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SC07A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Vas pentru closet, complet echipat, din semiportelan, portelan sanitar etc. inclusiv pentru handicapati, asezat pe pardoseala, cu rezervorul de apa montat la inaltime sau semiinaltime, avind sifonul interior tip S  </w:t>
            </w:r>
            <w:r>
              <w:rPr>
                <w:sz w:val="24"/>
                <w:szCs w:val="24"/>
              </w:rPr>
              <w:t>Унитаз</w:t>
            </w:r>
            <w:r w:rsidRPr="0085745F">
              <w:rPr>
                <w:sz w:val="24"/>
                <w:szCs w:val="24"/>
                <w:lang w:val="en-US"/>
              </w:rPr>
              <w:t xml:space="preserve"> </w:t>
            </w:r>
            <w:r>
              <w:rPr>
                <w:sz w:val="24"/>
                <w:szCs w:val="24"/>
              </w:rPr>
              <w:t>для</w:t>
            </w:r>
            <w:r w:rsidRPr="0085745F">
              <w:rPr>
                <w:sz w:val="24"/>
                <w:szCs w:val="24"/>
                <w:lang w:val="en-US"/>
              </w:rPr>
              <w:t xml:space="preserve"> </w:t>
            </w:r>
            <w:r>
              <w:rPr>
                <w:sz w:val="24"/>
                <w:szCs w:val="24"/>
              </w:rPr>
              <w:t>инвалидов</w:t>
            </w:r>
            <w:r w:rsidRPr="0085745F">
              <w:rPr>
                <w:sz w:val="24"/>
                <w:szCs w:val="24"/>
                <w:lang w:val="en-US"/>
              </w:rPr>
              <w:t xml:space="preserve"> </w:t>
            </w:r>
            <w:r>
              <w:rPr>
                <w:sz w:val="24"/>
                <w:szCs w:val="24"/>
              </w:rPr>
              <w:t>тип</w:t>
            </w:r>
            <w:r w:rsidRPr="0085745F">
              <w:rPr>
                <w:sz w:val="24"/>
                <w:szCs w:val="24"/>
                <w:lang w:val="en-US"/>
              </w:rPr>
              <w:t xml:space="preserve"> 3 </w:t>
            </w:r>
            <w:r>
              <w:rPr>
                <w:sz w:val="24"/>
                <w:szCs w:val="24"/>
              </w:rPr>
              <w:t>с</w:t>
            </w:r>
            <w:r w:rsidRPr="0085745F">
              <w:rPr>
                <w:sz w:val="24"/>
                <w:szCs w:val="24"/>
                <w:lang w:val="en-US"/>
              </w:rPr>
              <w:t xml:space="preserve"> </w:t>
            </w:r>
            <w:r>
              <w:rPr>
                <w:sz w:val="24"/>
                <w:szCs w:val="24"/>
              </w:rPr>
              <w:t>поручнями</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SC04C</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Lavoar din semiportelan, portelan sanitar etc. inclusiv pentru  handicapati, avind teava de scurgere din material plastic, montat pe piedestal</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SD04A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Baterie amestecatoare cu brat basculant stativa pentru lavoar sau spalator, indiferent de modul de inchidere, inclusiv pentru handicapati, avind diametrul de 1/2"</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SC09B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Pisoar din  portelan sanitar montat pe perete din beton</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SD09B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Robinet cu ventil, cu filetul tijei la interior din fonta, cu flanse, drept sau de colt, </w:t>
            </w:r>
            <w:r>
              <w:rPr>
                <w:sz w:val="24"/>
                <w:szCs w:val="24"/>
              </w:rPr>
              <w:t>Гибкая</w:t>
            </w:r>
            <w:r w:rsidRPr="0085745F">
              <w:rPr>
                <w:sz w:val="24"/>
                <w:szCs w:val="24"/>
                <w:lang w:val="en-US"/>
              </w:rPr>
              <w:t xml:space="preserve"> </w:t>
            </w:r>
            <w:r>
              <w:rPr>
                <w:sz w:val="24"/>
                <w:szCs w:val="24"/>
              </w:rPr>
              <w:t>вставка</w:t>
            </w:r>
            <w:r w:rsidRPr="0085745F">
              <w:rPr>
                <w:sz w:val="24"/>
                <w:szCs w:val="24"/>
                <w:lang w:val="en-US"/>
              </w:rPr>
              <w:t xml:space="preserve"> </w:t>
            </w:r>
            <w:r>
              <w:rPr>
                <w:sz w:val="24"/>
                <w:szCs w:val="24"/>
              </w:rPr>
              <w:t>фланцевая</w:t>
            </w:r>
            <w:r w:rsidRPr="0085745F">
              <w:rPr>
                <w:sz w:val="24"/>
                <w:szCs w:val="24"/>
                <w:lang w:val="en-US"/>
              </w:rPr>
              <w:t xml:space="preserve"> d25mm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SD04A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Baterie amestecatoare cu brat basculant stativa pentru lavoar sau spalator, indiferent de modul de inchidere, inclusiv pentru handicapati,  </w:t>
            </w:r>
            <w:r>
              <w:rPr>
                <w:sz w:val="24"/>
                <w:szCs w:val="24"/>
              </w:rPr>
              <w:t>Поливочный</w:t>
            </w:r>
            <w:r w:rsidRPr="0085745F">
              <w:rPr>
                <w:sz w:val="24"/>
                <w:szCs w:val="24"/>
                <w:lang w:val="en-US"/>
              </w:rPr>
              <w:t xml:space="preserve"> </w:t>
            </w:r>
            <w:r>
              <w:rPr>
                <w:sz w:val="24"/>
                <w:szCs w:val="24"/>
              </w:rPr>
              <w:t>кран</w:t>
            </w:r>
            <w:r w:rsidRPr="0085745F">
              <w:rPr>
                <w:sz w:val="24"/>
                <w:szCs w:val="24"/>
                <w:lang w:val="en-US"/>
              </w:rPr>
              <w:t xml:space="preserve"> </w:t>
            </w:r>
            <w:r>
              <w:rPr>
                <w:sz w:val="24"/>
                <w:szCs w:val="24"/>
              </w:rPr>
              <w:t>внутренний</w:t>
            </w:r>
            <w:r w:rsidRPr="0085745F">
              <w:rPr>
                <w:sz w:val="24"/>
                <w:szCs w:val="24"/>
                <w:lang w:val="en-US"/>
              </w:rPr>
              <w:t xml:space="preserve"> d15mm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SD18A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Hidrant de gradina, montat in pamint  </w:t>
            </w:r>
            <w:r>
              <w:rPr>
                <w:sz w:val="24"/>
                <w:szCs w:val="24"/>
              </w:rPr>
              <w:t>Поливочный</w:t>
            </w:r>
            <w:r w:rsidRPr="0085745F">
              <w:rPr>
                <w:sz w:val="24"/>
                <w:szCs w:val="24"/>
                <w:lang w:val="en-US"/>
              </w:rPr>
              <w:t xml:space="preserve"> </w:t>
            </w:r>
            <w:r>
              <w:rPr>
                <w:sz w:val="24"/>
                <w:szCs w:val="24"/>
              </w:rPr>
              <w:t>кран</w:t>
            </w:r>
            <w:r w:rsidRPr="0085745F">
              <w:rPr>
                <w:sz w:val="24"/>
                <w:szCs w:val="24"/>
                <w:lang w:val="en-US"/>
              </w:rPr>
              <w:t xml:space="preserve"> </w:t>
            </w:r>
            <w:r>
              <w:rPr>
                <w:sz w:val="24"/>
                <w:szCs w:val="24"/>
              </w:rPr>
              <w:t>наружный</w:t>
            </w:r>
            <w:r w:rsidRPr="0085745F">
              <w:rPr>
                <w:sz w:val="24"/>
                <w:szCs w:val="24"/>
                <w:lang w:val="en-US"/>
              </w:rPr>
              <w:t xml:space="preserve"> </w:t>
            </w:r>
            <w:r>
              <w:rPr>
                <w:sz w:val="24"/>
                <w:szCs w:val="24"/>
              </w:rPr>
              <w:t>д</w:t>
            </w:r>
            <w:r w:rsidRPr="0085745F">
              <w:rPr>
                <w:sz w:val="24"/>
                <w:szCs w:val="24"/>
                <w:lang w:val="en-US"/>
              </w:rPr>
              <w:t>25</w:t>
            </w:r>
            <w:r>
              <w:rPr>
                <w:sz w:val="24"/>
                <w:szCs w:val="24"/>
              </w:rPr>
              <w:t>мм</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SB28B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lastRenderedPageBreak/>
              <w:t xml:space="preserve">Sifon de pardoseala din polipropilena, avind </w:t>
            </w:r>
            <w:r w:rsidRPr="0085745F">
              <w:rPr>
                <w:sz w:val="24"/>
                <w:szCs w:val="24"/>
                <w:lang w:val="en-US"/>
              </w:rPr>
              <w:lastRenderedPageBreak/>
              <w:t>diametrul iesirii de 100 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lastRenderedPageBreak/>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lastRenderedPageBreak/>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rPr>
                <w:b/>
                <w:bCs/>
                <w:sz w:val="22"/>
                <w:szCs w:val="22"/>
              </w:rPr>
            </w:pPr>
            <w:r>
              <w:rPr>
                <w:b/>
                <w:bCs/>
                <w:sz w:val="22"/>
                <w:szCs w:val="22"/>
                <w:lang w:val="en-US"/>
              </w:rPr>
              <w:t xml:space="preserve">Capitolul </w:t>
            </w:r>
            <w:r>
              <w:rPr>
                <w:b/>
                <w:bCs/>
                <w:sz w:val="22"/>
                <w:szCs w:val="22"/>
              </w:rPr>
              <w:t>1.2. Система А1</w:t>
            </w:r>
          </w:p>
          <w:p w:rsidR="0085745F" w:rsidRDefault="0085745F" w:rsidP="00887A6D">
            <w:pPr>
              <w:spacing w:line="200" w:lineRule="atLeast"/>
              <w:rPr>
                <w:b/>
                <w:bCs/>
                <w:sz w:val="22"/>
                <w:szCs w:val="22"/>
              </w:rPr>
            </w:pP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10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SA16C</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Teava din material plastic imbinata prin sudura prin polifuziune, in coloane, la cladiri de locuit si social culturale, PPR d32x5,4 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SA16B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Teava din material plastic imbinata prin sudura prin polifuziune, in coloane, la cladiri de locuit si social culturale,  PPR d25x4,2 mm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SA16A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Teava din material plastic imbinata prin sudura prin polifuziune, in coloane, la cladiri de locuit si social culturale,  PPR d 20x3,4mm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SF01C</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Efectuarea probei de etansare la presiune a instalatiei de apa calda sau rece executata din teava din policlorura de vinil tip greu sau din material plastic, avind diametrul de 16-110 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15,500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SA38B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Bratara pentru fixarea conductelor de alimentare cu apa si gaze, din otel sau PVC montata prin inpuscare, PPR d 3/4"</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6,000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RpIF09D</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Izolarea conductelor cu mansoane de izolatie speciala, introduse pe conducte,  </w:t>
            </w:r>
            <w:r>
              <w:rPr>
                <w:sz w:val="24"/>
                <w:szCs w:val="24"/>
              </w:rPr>
              <w:t>Изоляция</w:t>
            </w:r>
            <w:r w:rsidRPr="0085745F">
              <w:rPr>
                <w:sz w:val="24"/>
                <w:szCs w:val="24"/>
                <w:lang w:val="en-US"/>
              </w:rPr>
              <w:t xml:space="preserve"> </w:t>
            </w:r>
            <w:r>
              <w:rPr>
                <w:sz w:val="24"/>
                <w:szCs w:val="24"/>
              </w:rPr>
              <w:t>из</w:t>
            </w:r>
            <w:r w:rsidRPr="0085745F">
              <w:rPr>
                <w:sz w:val="24"/>
                <w:szCs w:val="24"/>
                <w:lang w:val="en-US"/>
              </w:rPr>
              <w:t xml:space="preserve"> </w:t>
            </w:r>
            <w:r>
              <w:rPr>
                <w:sz w:val="24"/>
                <w:szCs w:val="24"/>
              </w:rPr>
              <w:t>шланга</w:t>
            </w:r>
            <w:r w:rsidRPr="0085745F">
              <w:rPr>
                <w:sz w:val="24"/>
                <w:szCs w:val="24"/>
                <w:lang w:val="en-US"/>
              </w:rPr>
              <w:t xml:space="preserve"> </w:t>
            </w:r>
            <w:r>
              <w:rPr>
                <w:sz w:val="24"/>
                <w:szCs w:val="24"/>
              </w:rPr>
              <w:t>ПЭП</w:t>
            </w:r>
            <w:r w:rsidRPr="0085745F">
              <w:rPr>
                <w:sz w:val="24"/>
                <w:szCs w:val="24"/>
                <w:lang w:val="en-US"/>
              </w:rPr>
              <w:t xml:space="preserve"> d32x10mm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RpIF09D</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Izolarea conductelor cu mansoane de izolatie speciala, introduse pe conducte,  </w:t>
            </w:r>
            <w:r>
              <w:rPr>
                <w:sz w:val="24"/>
                <w:szCs w:val="24"/>
              </w:rPr>
              <w:t>Изоляция</w:t>
            </w:r>
            <w:r w:rsidRPr="0085745F">
              <w:rPr>
                <w:sz w:val="24"/>
                <w:szCs w:val="24"/>
                <w:lang w:val="en-US"/>
              </w:rPr>
              <w:t xml:space="preserve"> </w:t>
            </w:r>
            <w:r>
              <w:rPr>
                <w:sz w:val="24"/>
                <w:szCs w:val="24"/>
              </w:rPr>
              <w:t>из</w:t>
            </w:r>
            <w:r w:rsidRPr="0085745F">
              <w:rPr>
                <w:sz w:val="24"/>
                <w:szCs w:val="24"/>
                <w:lang w:val="en-US"/>
              </w:rPr>
              <w:t xml:space="preserve"> </w:t>
            </w:r>
            <w:r>
              <w:rPr>
                <w:sz w:val="24"/>
                <w:szCs w:val="24"/>
              </w:rPr>
              <w:t>шланга</w:t>
            </w:r>
            <w:r w:rsidRPr="0085745F">
              <w:rPr>
                <w:sz w:val="24"/>
                <w:szCs w:val="24"/>
                <w:lang w:val="en-US"/>
              </w:rPr>
              <w:t xml:space="preserve"> </w:t>
            </w:r>
            <w:r>
              <w:rPr>
                <w:sz w:val="24"/>
                <w:szCs w:val="24"/>
              </w:rPr>
              <w:t>ПЭП</w:t>
            </w:r>
            <w:r w:rsidRPr="0085745F">
              <w:rPr>
                <w:sz w:val="24"/>
                <w:szCs w:val="24"/>
                <w:lang w:val="en-US"/>
              </w:rPr>
              <w:t xml:space="preserve"> d25x10mm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RpIF09D</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Izolarea conductelor cu mansoane de izolatie speciala, introduse pe conducte,  </w:t>
            </w:r>
            <w:r>
              <w:rPr>
                <w:sz w:val="24"/>
                <w:szCs w:val="24"/>
              </w:rPr>
              <w:t>Изоляция</w:t>
            </w:r>
            <w:r w:rsidRPr="0085745F">
              <w:rPr>
                <w:sz w:val="24"/>
                <w:szCs w:val="24"/>
                <w:lang w:val="en-US"/>
              </w:rPr>
              <w:t xml:space="preserve"> </w:t>
            </w:r>
            <w:r>
              <w:rPr>
                <w:sz w:val="24"/>
                <w:szCs w:val="24"/>
              </w:rPr>
              <w:t>из</w:t>
            </w:r>
            <w:r w:rsidRPr="0085745F">
              <w:rPr>
                <w:sz w:val="24"/>
                <w:szCs w:val="24"/>
                <w:lang w:val="en-US"/>
              </w:rPr>
              <w:t xml:space="preserve"> </w:t>
            </w:r>
            <w:r>
              <w:rPr>
                <w:sz w:val="24"/>
                <w:szCs w:val="24"/>
              </w:rPr>
              <w:t>шланга</w:t>
            </w:r>
            <w:r w:rsidRPr="0085745F">
              <w:rPr>
                <w:sz w:val="24"/>
                <w:szCs w:val="24"/>
                <w:lang w:val="en-US"/>
              </w:rPr>
              <w:t xml:space="preserve"> </w:t>
            </w:r>
            <w:r>
              <w:rPr>
                <w:sz w:val="24"/>
                <w:szCs w:val="24"/>
              </w:rPr>
              <w:t>ПЭП</w:t>
            </w:r>
            <w:r w:rsidRPr="0085745F">
              <w:rPr>
                <w:sz w:val="24"/>
                <w:szCs w:val="24"/>
                <w:lang w:val="en-US"/>
              </w:rPr>
              <w:t xml:space="preserve"> d20x10mm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5,500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SD07C</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Robinet de trecere cu ventil si mufa, cu sau fara </w:t>
            </w:r>
            <w:proofErr w:type="gramStart"/>
            <w:r w:rsidRPr="0085745F">
              <w:rPr>
                <w:sz w:val="24"/>
                <w:szCs w:val="24"/>
                <w:lang w:val="en-US"/>
              </w:rPr>
              <w:t>descarcare ,</w:t>
            </w:r>
            <w:proofErr w:type="gramEnd"/>
            <w:r w:rsidRPr="0085745F">
              <w:rPr>
                <w:sz w:val="24"/>
                <w:szCs w:val="24"/>
                <w:lang w:val="en-US"/>
              </w:rPr>
              <w:t xml:space="preserve"> pentru teava din otel ,avind diametrul de 1"   </w:t>
            </w:r>
            <w:r>
              <w:rPr>
                <w:sz w:val="24"/>
                <w:szCs w:val="24"/>
              </w:rPr>
              <w:t>Шаровый</w:t>
            </w:r>
            <w:r w:rsidRPr="0085745F">
              <w:rPr>
                <w:sz w:val="24"/>
                <w:szCs w:val="24"/>
                <w:lang w:val="en-US"/>
              </w:rPr>
              <w:t xml:space="preserve"> </w:t>
            </w:r>
            <w:r>
              <w:rPr>
                <w:sz w:val="24"/>
                <w:szCs w:val="24"/>
              </w:rPr>
              <w:t>кран</w:t>
            </w:r>
            <w:r w:rsidRPr="0085745F">
              <w:rPr>
                <w:sz w:val="24"/>
                <w:szCs w:val="24"/>
                <w:lang w:val="en-US"/>
              </w:rPr>
              <w:t xml:space="preserve"> </w:t>
            </w:r>
            <w:r>
              <w:rPr>
                <w:sz w:val="24"/>
                <w:szCs w:val="24"/>
              </w:rPr>
              <w:t>латун</w:t>
            </w:r>
            <w:r w:rsidRPr="0085745F">
              <w:rPr>
                <w:sz w:val="24"/>
                <w:szCs w:val="24"/>
                <w:lang w:val="en-US"/>
              </w:rPr>
              <w:t xml:space="preserve">.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SD07B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Robinet de trecere cu ventil si mufa, cu sau fara </w:t>
            </w:r>
            <w:proofErr w:type="gramStart"/>
            <w:r w:rsidRPr="0085745F">
              <w:rPr>
                <w:sz w:val="24"/>
                <w:szCs w:val="24"/>
                <w:lang w:val="en-US"/>
              </w:rPr>
              <w:t>descarcare ,</w:t>
            </w:r>
            <w:proofErr w:type="gramEnd"/>
            <w:r w:rsidRPr="0085745F">
              <w:rPr>
                <w:sz w:val="24"/>
                <w:szCs w:val="24"/>
                <w:lang w:val="en-US"/>
              </w:rPr>
              <w:t xml:space="preserve"> pentru teava din otel, avind diametrul de 3/4" </w:t>
            </w:r>
            <w:r>
              <w:rPr>
                <w:sz w:val="24"/>
                <w:szCs w:val="24"/>
              </w:rPr>
              <w:t>Шаровый</w:t>
            </w:r>
            <w:r w:rsidRPr="0085745F">
              <w:rPr>
                <w:sz w:val="24"/>
                <w:szCs w:val="24"/>
                <w:lang w:val="en-US"/>
              </w:rPr>
              <w:t xml:space="preserve"> </w:t>
            </w:r>
            <w:r>
              <w:rPr>
                <w:sz w:val="24"/>
                <w:szCs w:val="24"/>
              </w:rPr>
              <w:t>кран</w:t>
            </w:r>
            <w:r w:rsidRPr="0085745F">
              <w:rPr>
                <w:sz w:val="24"/>
                <w:szCs w:val="24"/>
                <w:lang w:val="en-US"/>
              </w:rPr>
              <w:t xml:space="preserve"> </w:t>
            </w:r>
            <w:r>
              <w:rPr>
                <w:sz w:val="24"/>
                <w:szCs w:val="24"/>
              </w:rPr>
              <w:t>латун</w:t>
            </w:r>
            <w:r w:rsidRPr="0085745F">
              <w:rPr>
                <w:sz w:val="24"/>
                <w:szCs w:val="24"/>
                <w:lang w:val="en-US"/>
              </w:rPr>
              <w:t>.</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SD07A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Robinet de trecere cu ventil si mufa, cu sau fara </w:t>
            </w:r>
            <w:proofErr w:type="gramStart"/>
            <w:r w:rsidRPr="0085745F">
              <w:rPr>
                <w:sz w:val="24"/>
                <w:szCs w:val="24"/>
                <w:lang w:val="en-US"/>
              </w:rPr>
              <w:t>descarcare ,</w:t>
            </w:r>
            <w:proofErr w:type="gramEnd"/>
            <w:r w:rsidRPr="0085745F">
              <w:rPr>
                <w:sz w:val="24"/>
                <w:szCs w:val="24"/>
                <w:lang w:val="en-US"/>
              </w:rPr>
              <w:t xml:space="preserve"> pentru teava din otel, avind diametrul de  1/2" </w:t>
            </w:r>
            <w:r>
              <w:rPr>
                <w:sz w:val="24"/>
                <w:szCs w:val="24"/>
              </w:rPr>
              <w:t>Шаровый</w:t>
            </w:r>
            <w:r w:rsidRPr="0085745F">
              <w:rPr>
                <w:sz w:val="24"/>
                <w:szCs w:val="24"/>
                <w:lang w:val="en-US"/>
              </w:rPr>
              <w:t xml:space="preserve"> </w:t>
            </w:r>
            <w:r>
              <w:rPr>
                <w:sz w:val="24"/>
                <w:szCs w:val="24"/>
              </w:rPr>
              <w:t>кран</w:t>
            </w:r>
            <w:r w:rsidRPr="0085745F">
              <w:rPr>
                <w:sz w:val="24"/>
                <w:szCs w:val="24"/>
                <w:lang w:val="en-US"/>
              </w:rPr>
              <w:t xml:space="preserve"> </w:t>
            </w:r>
            <w:r>
              <w:rPr>
                <w:sz w:val="24"/>
                <w:szCs w:val="24"/>
              </w:rPr>
              <w:t>латун</w:t>
            </w:r>
            <w:r w:rsidRPr="0085745F">
              <w:rPr>
                <w:sz w:val="24"/>
                <w:szCs w:val="24"/>
                <w:lang w:val="en-US"/>
              </w:rPr>
              <w:t>.</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8,000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SB10A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Piesa de legatura (ramificatie simpla) din material plastic pentru canalizare, imbinate  cu garnitura de cauciuc, </w:t>
            </w:r>
            <w:r>
              <w:rPr>
                <w:sz w:val="24"/>
                <w:szCs w:val="24"/>
              </w:rPr>
              <w:t>Втулка</w:t>
            </w:r>
            <w:r w:rsidRPr="0085745F">
              <w:rPr>
                <w:sz w:val="24"/>
                <w:szCs w:val="24"/>
                <w:lang w:val="en-US"/>
              </w:rPr>
              <w:t xml:space="preserve"> </w:t>
            </w:r>
            <w:r>
              <w:rPr>
                <w:sz w:val="24"/>
                <w:szCs w:val="24"/>
              </w:rPr>
              <w:t>под</w:t>
            </w:r>
            <w:r w:rsidRPr="0085745F">
              <w:rPr>
                <w:sz w:val="24"/>
                <w:szCs w:val="24"/>
                <w:lang w:val="en-US"/>
              </w:rPr>
              <w:t xml:space="preserve"> </w:t>
            </w:r>
            <w:r>
              <w:rPr>
                <w:sz w:val="24"/>
                <w:szCs w:val="24"/>
              </w:rPr>
              <w:t>фланец</w:t>
            </w:r>
            <w:r w:rsidRPr="0085745F">
              <w:rPr>
                <w:sz w:val="24"/>
                <w:szCs w:val="24"/>
                <w:lang w:val="en-US"/>
              </w:rPr>
              <w:t xml:space="preserve"> PE d32mm</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AcA26A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Imbinarea cu flanse a pieselor de legatura, flanselor, inclusiv a flanselor oarbe si a </w:t>
            </w:r>
            <w:r w:rsidRPr="0085745F">
              <w:rPr>
                <w:sz w:val="24"/>
                <w:szCs w:val="24"/>
                <w:lang w:val="en-US"/>
              </w:rPr>
              <w:lastRenderedPageBreak/>
              <w:t xml:space="preserve">armaturilor, </w:t>
            </w:r>
            <w:r>
              <w:rPr>
                <w:sz w:val="24"/>
                <w:szCs w:val="24"/>
              </w:rPr>
              <w:t>Фланец</w:t>
            </w:r>
            <w:r w:rsidRPr="0085745F">
              <w:rPr>
                <w:sz w:val="24"/>
                <w:szCs w:val="24"/>
                <w:lang w:val="en-US"/>
              </w:rPr>
              <w:t xml:space="preserve"> </w:t>
            </w:r>
            <w:r>
              <w:rPr>
                <w:sz w:val="24"/>
                <w:szCs w:val="24"/>
              </w:rPr>
              <w:t>стал</w:t>
            </w:r>
            <w:r w:rsidRPr="0085745F">
              <w:rPr>
                <w:sz w:val="24"/>
                <w:szCs w:val="24"/>
                <w:lang w:val="en-US"/>
              </w:rPr>
              <w:t>.</w:t>
            </w:r>
            <w:r>
              <w:rPr>
                <w:sz w:val="24"/>
                <w:szCs w:val="24"/>
              </w:rPr>
              <w:t>свободный</w:t>
            </w:r>
            <w:r w:rsidRPr="0085745F">
              <w:rPr>
                <w:sz w:val="24"/>
                <w:szCs w:val="24"/>
                <w:lang w:val="en-US"/>
              </w:rPr>
              <w:t xml:space="preserve"> d25mm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lastRenderedPageBreak/>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lastRenderedPageBreak/>
              <w:t xml:space="preserve"> 23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TsA20B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Sapatura manuala de pamint, in taluzuri, la deblee sapate cu excavator sau screper, pentru completarea sapaturii la profilul taluzului, in teren mijlociu</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AcF03A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Umpluturi in santuri la conductele de alimentare cu apa sau canalizare, ca substrat, strat de protectie, strat de izolare sau strat filtrant la tuburile de drenaj, executate cu nisip (</w:t>
            </w:r>
            <w:r>
              <w:rPr>
                <w:sz w:val="24"/>
                <w:szCs w:val="24"/>
              </w:rPr>
              <w:t>Песчаная</w:t>
            </w:r>
            <w:r w:rsidRPr="0085745F">
              <w:rPr>
                <w:sz w:val="24"/>
                <w:szCs w:val="24"/>
                <w:lang w:val="en-US"/>
              </w:rPr>
              <w:t xml:space="preserve"> </w:t>
            </w:r>
            <w:r>
              <w:rPr>
                <w:sz w:val="24"/>
                <w:szCs w:val="24"/>
              </w:rPr>
              <w:t>подготовка</w:t>
            </w:r>
            <w:r w:rsidRPr="0085745F">
              <w:rPr>
                <w:sz w:val="24"/>
                <w:szCs w:val="24"/>
                <w:lang w:val="en-US"/>
              </w:rPr>
              <w:t xml:space="preserve">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0,100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TsD01B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Imprastierea cu lopata a pamintului afinat, in straturi uniforme, de 10-30 cm grosime, printr-o aruncare de pina la 3 m din gramezi, inclusiv sfarimarea bulgarilor, pamintul provenind din teren mijlociu</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0,300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TsD04B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Compactarea cu maiul de mina a umpluturilor executate in sapaturi orizontale sau inclinate la 1/4, inclusiv udarea fiecarui strat de pamint in parte, avind 10 cm grosime pamint coeziv</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0,300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rPr>
                <w:b/>
                <w:bCs/>
                <w:sz w:val="22"/>
                <w:szCs w:val="22"/>
              </w:rPr>
            </w:pPr>
            <w:r>
              <w:rPr>
                <w:b/>
                <w:bCs/>
                <w:sz w:val="22"/>
                <w:szCs w:val="22"/>
                <w:lang w:val="en-US"/>
              </w:rPr>
              <w:t xml:space="preserve">Capitolul </w:t>
            </w:r>
            <w:r>
              <w:rPr>
                <w:b/>
                <w:bCs/>
                <w:sz w:val="22"/>
                <w:szCs w:val="22"/>
              </w:rPr>
              <w:t>1.3. Система C1</w:t>
            </w:r>
          </w:p>
          <w:p w:rsidR="0085745F" w:rsidRDefault="0085745F" w:rsidP="00887A6D">
            <w:pPr>
              <w:spacing w:line="200" w:lineRule="atLeast"/>
              <w:rPr>
                <w:b/>
                <w:bCs/>
                <w:sz w:val="22"/>
                <w:szCs w:val="22"/>
              </w:rPr>
            </w:pP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27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SB05E</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Teava din PVC neplastifiata tip usor(U) pentru canalizare, imbinata prin lipire , montata aparent sau ingropata sub pardoseala,  PVC  SN4 d110 mm ( </w:t>
            </w:r>
            <w:r>
              <w:rPr>
                <w:sz w:val="24"/>
                <w:szCs w:val="24"/>
              </w:rPr>
              <w:t>К</w:t>
            </w:r>
            <w:r w:rsidRPr="0085745F">
              <w:rPr>
                <w:sz w:val="24"/>
                <w:szCs w:val="24"/>
                <w:lang w:val="en-US"/>
              </w:rPr>
              <w:t xml:space="preserve">=1,6 </w:t>
            </w:r>
            <w:r>
              <w:rPr>
                <w:sz w:val="24"/>
                <w:szCs w:val="24"/>
              </w:rPr>
              <w:t>на</w:t>
            </w:r>
            <w:r w:rsidRPr="0085745F">
              <w:rPr>
                <w:sz w:val="24"/>
                <w:szCs w:val="24"/>
                <w:lang w:val="en-US"/>
              </w:rPr>
              <w:t xml:space="preserve"> </w:t>
            </w:r>
            <w:r>
              <w:rPr>
                <w:sz w:val="24"/>
                <w:szCs w:val="24"/>
              </w:rPr>
              <w:t>фитинги</w:t>
            </w:r>
            <w:r w:rsidRPr="0085745F">
              <w:rPr>
                <w:sz w:val="24"/>
                <w:szCs w:val="24"/>
                <w:lang w:val="en-US"/>
              </w:rPr>
              <w:t xml:space="preserve">)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SB08E</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Teava din material plastic pentru canalizare, imbinata cu garnitura de cauciuc, montata aparent sau ingropat sub pardoseala, avind diametrul de 100 mm  PPR ( </w:t>
            </w:r>
            <w:r>
              <w:rPr>
                <w:sz w:val="24"/>
                <w:szCs w:val="24"/>
              </w:rPr>
              <w:t>К</w:t>
            </w:r>
            <w:r w:rsidRPr="0085745F">
              <w:rPr>
                <w:sz w:val="24"/>
                <w:szCs w:val="24"/>
                <w:lang w:val="en-US"/>
              </w:rPr>
              <w:t xml:space="preserve">=1,6 </w:t>
            </w:r>
            <w:r>
              <w:rPr>
                <w:sz w:val="24"/>
                <w:szCs w:val="24"/>
              </w:rPr>
              <w:t>на</w:t>
            </w:r>
            <w:r w:rsidRPr="0085745F">
              <w:rPr>
                <w:sz w:val="24"/>
                <w:szCs w:val="24"/>
                <w:lang w:val="en-US"/>
              </w:rPr>
              <w:t xml:space="preserve"> </w:t>
            </w:r>
            <w:r>
              <w:rPr>
                <w:sz w:val="24"/>
                <w:szCs w:val="24"/>
              </w:rPr>
              <w:t>фитинги</w:t>
            </w:r>
            <w:r w:rsidRPr="0085745F">
              <w:rPr>
                <w:sz w:val="24"/>
                <w:szCs w:val="24"/>
                <w:lang w:val="en-US"/>
              </w:rPr>
              <w:t>)</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8,500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SB08C</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 xml:space="preserve">Teava din material plastic pentru canalizare, imbinata cu garnitura de cauciuc, montata aparent sau ingropat sub pardoseala, avind diametrul de 50 mm  PPR ( </w:t>
            </w:r>
            <w:r>
              <w:rPr>
                <w:sz w:val="24"/>
                <w:szCs w:val="24"/>
              </w:rPr>
              <w:t>К</w:t>
            </w:r>
            <w:r w:rsidRPr="0085745F">
              <w:rPr>
                <w:sz w:val="24"/>
                <w:szCs w:val="24"/>
                <w:lang w:val="en-US"/>
              </w:rPr>
              <w:t xml:space="preserve">=1,6 </w:t>
            </w:r>
            <w:r>
              <w:rPr>
                <w:sz w:val="24"/>
                <w:szCs w:val="24"/>
              </w:rPr>
              <w:t>на</w:t>
            </w:r>
            <w:r w:rsidRPr="0085745F">
              <w:rPr>
                <w:sz w:val="24"/>
                <w:szCs w:val="24"/>
                <w:lang w:val="en-US"/>
              </w:rPr>
              <w:t xml:space="preserve"> </w:t>
            </w:r>
            <w:r>
              <w:rPr>
                <w:sz w:val="24"/>
                <w:szCs w:val="24"/>
              </w:rPr>
              <w:t>фитинги</w:t>
            </w:r>
            <w:r w:rsidRPr="0085745F">
              <w:rPr>
                <w:sz w:val="24"/>
                <w:szCs w:val="24"/>
                <w:lang w:val="en-US"/>
              </w:rPr>
              <w:t>)</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1,600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SF04A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Efectuarea probei de etanseitate si functionare a instalatiei de canalizare executata din tuburi de fonta, pentru scurgere, teava de policlorura de vinil, neplastifiata, tip usor sau din material plastic, fonta ductila teava avind diametrul de pina la 100 mm inclusiv</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 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1,310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SA38F</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Bratara pentru fixarea conductelor de alimentare cu apa si gaze, din otel sau PVC montata prin inpuscare, conductele avind diametrul de 2"</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7,000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TsA20B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Sapatura manuala de pamint, in taluzuri, la deblee sapate cu excavator sau screper, pentru completarea sapaturii la profilul taluzului, in teren mijlociu</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lastRenderedPageBreak/>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lastRenderedPageBreak/>
              <w:t xml:space="preserve"> 33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AcF03A</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Umpluturi in santuri la conductele de alimentare cu apa sau canalizare, ca substrat, strat de protectie, strat de izolare sau strat filtrant la tuburile de drenaj, executate cu nisip (</w:t>
            </w:r>
            <w:r>
              <w:rPr>
                <w:sz w:val="24"/>
                <w:szCs w:val="24"/>
              </w:rPr>
              <w:t>Песчаная</w:t>
            </w:r>
            <w:r w:rsidRPr="0085745F">
              <w:rPr>
                <w:sz w:val="24"/>
                <w:szCs w:val="24"/>
                <w:lang w:val="en-US"/>
              </w:rPr>
              <w:t xml:space="preserve"> </w:t>
            </w:r>
            <w:r>
              <w:rPr>
                <w:sz w:val="24"/>
                <w:szCs w:val="24"/>
              </w:rPr>
              <w:t>подготовка</w:t>
            </w:r>
            <w:r w:rsidRPr="0085745F">
              <w:rPr>
                <w:sz w:val="24"/>
                <w:szCs w:val="24"/>
                <w:lang w:val="en-US"/>
              </w:rPr>
              <w:t xml:space="preserve"> )</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0,100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TsD01B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Imprastierea cu lopata a pamintului afinat, in straturi uniforme, de 10-30 cm grosime, printr-o aruncare de pina la 3 m din gramezi, inclusiv sfarimarea bulgarilor, pamintul provenind din teren mijlociu</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0,300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Pr>
                <w:sz w:val="24"/>
                <w:szCs w:val="24"/>
                <w:lang w:val="en-US"/>
              </w:rPr>
              <w:t>TsD04B</w:t>
            </w:r>
          </w:p>
          <w:p w:rsidR="0085745F" w:rsidRDefault="0085745F" w:rsidP="00887A6D">
            <w:pPr>
              <w:spacing w:line="200" w:lineRule="atLeast"/>
              <w:rPr>
                <w:sz w:val="24"/>
                <w:szCs w:val="24"/>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spacing w:line="200" w:lineRule="atLeast"/>
              <w:rPr>
                <w:sz w:val="24"/>
                <w:szCs w:val="24"/>
                <w:lang w:val="en-US"/>
              </w:rPr>
            </w:pPr>
            <w:r w:rsidRPr="0085745F">
              <w:rPr>
                <w:sz w:val="24"/>
                <w:szCs w:val="24"/>
                <w:lang w:val="en-US"/>
              </w:rPr>
              <w:t>Compactarea cu maiul de mina a umpluturilor executate in sapaturi orizontale sau inclinate la 1/4, inclusiv udarea fiecarui strat de pamint in parte, avind 10 cm grosime pamint coeziv</w:t>
            </w:r>
          </w:p>
          <w:p w:rsidR="0085745F" w:rsidRPr="0085745F" w:rsidRDefault="0085745F" w:rsidP="00887A6D">
            <w:pPr>
              <w:spacing w:line="200" w:lineRule="atLeast"/>
              <w:rPr>
                <w:sz w:val="24"/>
                <w:szCs w:val="24"/>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0,300</w:t>
            </w:r>
          </w:p>
        </w:tc>
      </w:tr>
    </w:tbl>
    <w:p w:rsidR="0085745F" w:rsidRDefault="0085745F" w:rsidP="0085745F">
      <w:pPr>
        <w:spacing w:line="200" w:lineRule="atLeast"/>
        <w:rPr>
          <w:sz w:val="24"/>
          <w:szCs w:val="24"/>
          <w:lang w:val="en-US"/>
        </w:rPr>
      </w:pPr>
      <w:r>
        <w:rPr>
          <w:sz w:val="24"/>
          <w:szCs w:val="24"/>
        </w:rPr>
        <w:t xml:space="preserve"> </w:t>
      </w:r>
    </w:p>
    <w:p w:rsidR="0085745F" w:rsidRDefault="0085745F" w:rsidP="0085745F">
      <w:pPr>
        <w:spacing w:line="200" w:lineRule="atLeast"/>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rsidR="0085745F" w:rsidRDefault="0085745F" w:rsidP="0085745F">
      <w:pPr>
        <w:spacing w:line="200" w:lineRule="atLeast"/>
        <w:rPr>
          <w:sz w:val="28"/>
          <w:szCs w:val="28"/>
          <w:lang w:val="en-US"/>
        </w:rPr>
      </w:pPr>
      <w:r>
        <w:rPr>
          <w:sz w:val="24"/>
          <w:szCs w:val="24"/>
          <w:lang w:val="en-US"/>
        </w:rPr>
        <w:tab/>
      </w:r>
      <w:r>
        <w:rPr>
          <w:sz w:val="28"/>
          <w:szCs w:val="28"/>
          <w:lang w:val="en-US"/>
        </w:rPr>
        <w:t xml:space="preserve">                                                                                                         </w:t>
      </w:r>
    </w:p>
    <w:p w:rsidR="0085745F" w:rsidRDefault="0085745F" w:rsidP="0085745F">
      <w:pPr>
        <w:spacing w:line="200" w:lineRule="atLeast"/>
        <w:jc w:val="center"/>
        <w:rPr>
          <w:sz w:val="28"/>
          <w:szCs w:val="28"/>
          <w:lang w:val="en-US"/>
        </w:rPr>
      </w:pPr>
    </w:p>
    <w:tbl>
      <w:tblPr>
        <w:tblW w:w="0" w:type="auto"/>
        <w:tblInd w:w="250" w:type="dxa"/>
        <w:tblLayout w:type="fixed"/>
        <w:tblLook w:val="0000" w:firstRow="0" w:lastRow="0" w:firstColumn="0" w:lastColumn="0" w:noHBand="0" w:noVBand="0"/>
      </w:tblPr>
      <w:tblGrid>
        <w:gridCol w:w="9781"/>
      </w:tblGrid>
      <w:tr w:rsidR="0085745F" w:rsidTr="00887A6D">
        <w:tc>
          <w:tcPr>
            <w:tcW w:w="9781" w:type="dxa"/>
            <w:shd w:val="clear" w:color="auto" w:fill="auto"/>
          </w:tcPr>
          <w:p w:rsidR="0085745F" w:rsidRDefault="0085745F" w:rsidP="00887A6D">
            <w:pPr>
              <w:autoSpaceDE/>
              <w:spacing w:line="200" w:lineRule="atLeast"/>
              <w:rPr>
                <w:sz w:val="24"/>
                <w:szCs w:val="24"/>
                <w:lang w:val="en-US"/>
              </w:rPr>
            </w:pPr>
          </w:p>
        </w:tc>
      </w:tr>
    </w:tbl>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tbl>
      <w:tblPr>
        <w:tblW w:w="0" w:type="auto"/>
        <w:tblLayout w:type="fixed"/>
        <w:tblLook w:val="0000" w:firstRow="0" w:lastRow="0" w:firstColumn="0" w:lastColumn="0" w:noHBand="0" w:noVBand="0"/>
      </w:tblPr>
      <w:tblGrid>
        <w:gridCol w:w="4786"/>
        <w:gridCol w:w="5245"/>
      </w:tblGrid>
      <w:tr w:rsidR="0085745F" w:rsidTr="00887A6D">
        <w:tc>
          <w:tcPr>
            <w:tcW w:w="4786" w:type="dxa"/>
            <w:tcBorders>
              <w:bottom w:val="single" w:sz="1" w:space="0" w:color="000000"/>
            </w:tcBorders>
            <w:shd w:val="clear" w:color="auto" w:fill="auto"/>
          </w:tcPr>
          <w:p w:rsidR="0085745F" w:rsidRDefault="0085745F" w:rsidP="00887A6D">
            <w:pPr>
              <w:tabs>
                <w:tab w:val="left" w:pos="4786"/>
                <w:tab w:val="left" w:pos="10031"/>
              </w:tabs>
              <w:jc w:val="center"/>
              <w:rPr>
                <w:sz w:val="22"/>
                <w:szCs w:val="22"/>
                <w:lang w:val="en-US"/>
              </w:rPr>
            </w:pPr>
            <w:r w:rsidRPr="0085745F">
              <w:rPr>
                <w:b/>
                <w:bCs/>
                <w:sz w:val="32"/>
                <w:szCs w:val="32"/>
                <w:lang w:val="en-US"/>
              </w:rPr>
              <w:lastRenderedPageBreak/>
              <w:t>Toalet</w:t>
            </w:r>
            <w:r>
              <w:rPr>
                <w:b/>
                <w:bCs/>
                <w:sz w:val="32"/>
                <w:szCs w:val="32"/>
              </w:rPr>
              <w:t>а</w:t>
            </w:r>
            <w:r w:rsidRPr="0085745F">
              <w:rPr>
                <w:b/>
                <w:bCs/>
                <w:sz w:val="32"/>
                <w:szCs w:val="32"/>
                <w:lang w:val="en-US"/>
              </w:rPr>
              <w:t xml:space="preserve"> publica in s.Jurceni, r-nul Nisporeni. </w:t>
            </w:r>
            <w:r>
              <w:rPr>
                <w:b/>
                <w:bCs/>
                <w:sz w:val="32"/>
                <w:szCs w:val="32"/>
              </w:rPr>
              <w:t>N15809/17</w:t>
            </w:r>
          </w:p>
        </w:tc>
        <w:tc>
          <w:tcPr>
            <w:tcW w:w="5245" w:type="dxa"/>
            <w:shd w:val="clear" w:color="auto" w:fill="auto"/>
          </w:tcPr>
          <w:p w:rsidR="0085745F" w:rsidRDefault="0085745F" w:rsidP="00887A6D">
            <w:pPr>
              <w:spacing w:line="200" w:lineRule="atLeast"/>
              <w:jc w:val="right"/>
              <w:rPr>
                <w:sz w:val="16"/>
                <w:szCs w:val="16"/>
                <w:lang w:val="en-US"/>
              </w:rPr>
            </w:pPr>
            <w:r>
              <w:rPr>
                <w:sz w:val="22"/>
                <w:szCs w:val="22"/>
                <w:lang w:val="en-US"/>
              </w:rPr>
              <w:t>Formular Nr.1</w:t>
            </w:r>
          </w:p>
          <w:p w:rsidR="0085745F" w:rsidRDefault="0085745F" w:rsidP="00887A6D">
            <w:pPr>
              <w:autoSpaceDE/>
              <w:spacing w:line="200" w:lineRule="atLeast"/>
              <w:jc w:val="right"/>
            </w:pPr>
            <w:r>
              <w:rPr>
                <w:sz w:val="16"/>
                <w:szCs w:val="16"/>
                <w:lang w:val="en-US"/>
              </w:rPr>
              <w:t>WinCmeta</w:t>
            </w:r>
          </w:p>
        </w:tc>
      </w:tr>
      <w:tr w:rsidR="0085745F" w:rsidTr="00887A6D">
        <w:tc>
          <w:tcPr>
            <w:tcW w:w="4786" w:type="dxa"/>
            <w:shd w:val="clear" w:color="auto" w:fill="auto"/>
          </w:tcPr>
          <w:p w:rsidR="0085745F" w:rsidRDefault="0085745F" w:rsidP="00887A6D">
            <w:pPr>
              <w:spacing w:line="200" w:lineRule="atLeast"/>
              <w:jc w:val="center"/>
              <w:rPr>
                <w:sz w:val="24"/>
                <w:szCs w:val="24"/>
              </w:rPr>
            </w:pPr>
            <w:r>
              <w:t>(</w:t>
            </w:r>
            <w:r>
              <w:rPr>
                <w:lang w:val="en-US"/>
              </w:rPr>
              <w:t>denumirea obiectivului)</w:t>
            </w:r>
          </w:p>
        </w:tc>
        <w:tc>
          <w:tcPr>
            <w:tcW w:w="5245" w:type="dxa"/>
            <w:shd w:val="clear" w:color="auto" w:fill="auto"/>
          </w:tcPr>
          <w:p w:rsidR="0085745F" w:rsidRDefault="0085745F" w:rsidP="00887A6D">
            <w:pPr>
              <w:autoSpaceDE/>
              <w:spacing w:line="200" w:lineRule="atLeast"/>
              <w:jc w:val="center"/>
              <w:rPr>
                <w:sz w:val="24"/>
                <w:szCs w:val="24"/>
              </w:rPr>
            </w:pPr>
          </w:p>
        </w:tc>
      </w:tr>
    </w:tbl>
    <w:p w:rsidR="0085745F" w:rsidRDefault="0085745F" w:rsidP="0085745F">
      <w:pPr>
        <w:spacing w:line="200" w:lineRule="atLeast"/>
      </w:pPr>
    </w:p>
    <w:p w:rsidR="0085745F" w:rsidRDefault="0085745F" w:rsidP="0085745F">
      <w:pPr>
        <w:spacing w:line="200" w:lineRule="atLeast"/>
      </w:pPr>
    </w:p>
    <w:p w:rsidR="0085745F" w:rsidRDefault="0085745F" w:rsidP="0085745F">
      <w:pPr>
        <w:spacing w:line="200" w:lineRule="atLeast"/>
        <w:jc w:val="center"/>
        <w:rPr>
          <w:b/>
          <w:bCs/>
          <w:sz w:val="28"/>
          <w:szCs w:val="28"/>
          <w:lang w:val="en-US"/>
        </w:rPr>
      </w:pPr>
      <w:r>
        <w:rPr>
          <w:b/>
          <w:bCs/>
          <w:sz w:val="40"/>
          <w:szCs w:val="40"/>
          <w:lang w:val="en-US"/>
        </w:rPr>
        <w:t>Lista cu cantita</w:t>
      </w:r>
      <w:r>
        <w:rPr>
          <w:b/>
          <w:bCs/>
          <w:sz w:val="40"/>
          <w:szCs w:val="40"/>
          <w:lang w:val="ro-RO"/>
        </w:rPr>
        <w:t>ţile de lucrări</w:t>
      </w:r>
      <w:r>
        <w:rPr>
          <w:b/>
          <w:bCs/>
          <w:sz w:val="40"/>
          <w:szCs w:val="40"/>
          <w:lang w:val="en-US"/>
        </w:rPr>
        <w:t xml:space="preserve"> № </w:t>
      </w:r>
    </w:p>
    <w:p w:rsidR="0085745F" w:rsidRDefault="0085745F" w:rsidP="0085745F">
      <w:pPr>
        <w:spacing w:line="200" w:lineRule="atLeast"/>
        <w:jc w:val="center"/>
        <w:rPr>
          <w:lang w:val="ro-RO"/>
        </w:rPr>
      </w:pPr>
      <w:r>
        <w:rPr>
          <w:b/>
          <w:bCs/>
          <w:sz w:val="28"/>
          <w:szCs w:val="28"/>
          <w:lang w:val="en-US"/>
        </w:rPr>
        <w:t xml:space="preserve">Retele exterioare de alimentare cu </w:t>
      </w:r>
      <w:proofErr w:type="gramStart"/>
      <w:r>
        <w:rPr>
          <w:b/>
          <w:bCs/>
          <w:sz w:val="28"/>
          <w:szCs w:val="28"/>
          <w:lang w:val="en-US"/>
        </w:rPr>
        <w:t>apa</w:t>
      </w:r>
      <w:proofErr w:type="gramEnd"/>
      <w:r>
        <w:rPr>
          <w:b/>
          <w:bCs/>
          <w:sz w:val="28"/>
          <w:szCs w:val="28"/>
          <w:lang w:val="en-US"/>
        </w:rPr>
        <w:t xml:space="preserve"> si canalizare</w:t>
      </w:r>
    </w:p>
    <w:p w:rsidR="0085745F" w:rsidRDefault="0085745F" w:rsidP="0085745F">
      <w:pPr>
        <w:spacing w:line="200" w:lineRule="atLeast"/>
        <w:jc w:val="center"/>
        <w:rPr>
          <w:sz w:val="22"/>
          <w:szCs w:val="22"/>
        </w:rPr>
      </w:pPr>
      <w:r>
        <w:rPr>
          <w:lang w:val="ro-RO"/>
        </w:rPr>
        <w:t>(denumirea lucrări)</w:t>
      </w: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Height w:val="253"/>
        </w:trPr>
        <w:tc>
          <w:tcPr>
            <w:tcW w:w="709"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rPr>
            </w:pPr>
            <w:r>
              <w:rPr>
                <w:sz w:val="22"/>
                <w:szCs w:val="22"/>
              </w:rPr>
              <w:t>№</w:t>
            </w:r>
          </w:p>
          <w:p w:rsidR="0085745F" w:rsidRDefault="0085745F" w:rsidP="00887A6D">
            <w:pPr>
              <w:spacing w:line="200" w:lineRule="atLeast"/>
              <w:jc w:val="center"/>
              <w:rPr>
                <w:sz w:val="22"/>
                <w:szCs w:val="22"/>
                <w:lang w:val="ro-RO"/>
              </w:rPr>
            </w:pPr>
            <w:r>
              <w:rPr>
                <w:sz w:val="22"/>
                <w:szCs w:val="22"/>
              </w:rPr>
              <w:t xml:space="preserve"> </w:t>
            </w:r>
            <w:proofErr w:type="gramStart"/>
            <w:r>
              <w:rPr>
                <w:sz w:val="22"/>
                <w:szCs w:val="22"/>
                <w:lang w:val="en-US"/>
              </w:rPr>
              <w:t>crt</w:t>
            </w:r>
            <w:proofErr w:type="gramEnd"/>
            <w:r>
              <w:rPr>
                <w:sz w:val="22"/>
                <w:szCs w:val="22"/>
              </w:rPr>
              <w:t>.</w:t>
            </w:r>
          </w:p>
        </w:tc>
        <w:tc>
          <w:tcPr>
            <w:tcW w:w="170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 xml:space="preserve">norme si cod </w:t>
            </w:r>
            <w:r>
              <w:rPr>
                <w:sz w:val="22"/>
                <w:szCs w:val="22"/>
                <w:lang w:val="en-US"/>
              </w:rPr>
              <w:t xml:space="preserve"> </w:t>
            </w:r>
            <w:r>
              <w:rPr>
                <w:sz w:val="22"/>
                <w:szCs w:val="22"/>
                <w:lang w:val="ro-RO"/>
              </w:rPr>
              <w:t xml:space="preserve">resurse  </w:t>
            </w:r>
          </w:p>
        </w:tc>
        <w:tc>
          <w:tcPr>
            <w:tcW w:w="496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p>
          <w:p w:rsidR="0085745F" w:rsidRDefault="0085745F" w:rsidP="00887A6D">
            <w:pPr>
              <w:spacing w:line="200" w:lineRule="atLeast"/>
              <w:jc w:val="center"/>
              <w:rPr>
                <w:sz w:val="22"/>
                <w:szCs w:val="22"/>
                <w:lang w:val="ro-RO"/>
              </w:rPr>
            </w:pPr>
            <w:r>
              <w:rPr>
                <w:sz w:val="22"/>
                <w:szCs w:val="22"/>
                <w:lang w:val="ro-RO"/>
              </w:rPr>
              <w:t xml:space="preserve">Denumire lucrărilor       </w:t>
            </w:r>
          </w:p>
        </w:tc>
        <w:tc>
          <w:tcPr>
            <w:tcW w:w="1560"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r>
              <w:rPr>
                <w:sz w:val="22"/>
                <w:szCs w:val="22"/>
                <w:lang w:val="ro-RO"/>
              </w:rPr>
              <w:t>Unitatea de măsură</w:t>
            </w:r>
            <w:r>
              <w:rPr>
                <w:sz w:val="22"/>
                <w:szCs w:val="22"/>
              </w:rPr>
              <w:t xml:space="preserve">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pPr>
            <w:r>
              <w:rPr>
                <w:sz w:val="22"/>
                <w:szCs w:val="22"/>
                <w:lang w:val="ro-RO"/>
              </w:rPr>
              <w:t xml:space="preserve">Volum </w:t>
            </w:r>
          </w:p>
        </w:tc>
      </w:tr>
      <w:tr w:rsidR="0085745F" w:rsidTr="00887A6D">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70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496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60"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59" w:type="dxa"/>
            <w:tcBorders>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rPr>
                <w:sz w:val="22"/>
                <w:szCs w:val="22"/>
                <w:lang w:val="en-US"/>
              </w:rPr>
            </w:pPr>
          </w:p>
        </w:tc>
      </w:tr>
    </w:tbl>
    <w:p w:rsidR="0085745F" w:rsidRDefault="0085745F" w:rsidP="0085745F">
      <w:pPr>
        <w:spacing w:line="200" w:lineRule="atLeast"/>
        <w:rPr>
          <w:sz w:val="2"/>
          <w:szCs w:val="2"/>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Pr>
        <w:tc>
          <w:tcPr>
            <w:tcW w:w="709"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85745F" w:rsidRDefault="0085745F" w:rsidP="00887A6D">
            <w:pPr>
              <w:autoSpaceDE/>
              <w:spacing w:line="200" w:lineRule="atLeast"/>
              <w:jc w:val="center"/>
            </w:pPr>
            <w:r>
              <w:rPr>
                <w:sz w:val="22"/>
                <w:szCs w:val="22"/>
              </w:rPr>
              <w:t>5</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1. Valoarea utilajului</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Pret de piata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t>Водомер для холодной воды д20мм SW-DS</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 Lucrari de constructii</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left w:val="single" w:sz="1" w:space="0" w:color="000000"/>
            </w:tcBorders>
            <w:shd w:val="clear" w:color="auto" w:fill="auto"/>
          </w:tcPr>
          <w:p w:rsidR="0085745F" w:rsidRDefault="0085745F" w:rsidP="00887A6D">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2.1. Система А1</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left w:val="single" w:sz="1" w:space="0" w:color="000000"/>
            </w:tcBorders>
            <w:shd w:val="clear" w:color="auto" w:fill="auto"/>
          </w:tcPr>
          <w:p w:rsidR="0085745F" w:rsidRDefault="0085745F" w:rsidP="00887A6D">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2.1.1. Lucrari terasamente</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TsC03B1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Sapatura mecanica cu excavatorul de 0</w:t>
            </w:r>
            <w:proofErr w:type="gramStart"/>
            <w:r w:rsidRPr="0085745F">
              <w:rPr>
                <w:lang w:val="en-US"/>
              </w:rPr>
              <w:t>,40</w:t>
            </w:r>
            <w:proofErr w:type="gramEnd"/>
            <w:r w:rsidRPr="0085745F">
              <w:rPr>
                <w:lang w:val="en-US"/>
              </w:rPr>
              <w:t xml:space="preserve">-0,70 mc, cu motor cu ardere interna si comanda hidraulica, in pamint cu umiditate naturala, descarcare in depozit teren catg. </w:t>
            </w:r>
            <w:r>
              <w:t>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0,155</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TsA20B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Sapatura manuala de pamint, in taluzuri, la deblee sapate cu excavator sau screper, pentru completarea sapaturii la profilul taluzului, in teren mijlociu/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AcF03A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Umpluturi in santuri la conductele de alimentare cu apa sau canalizare, ca substrat, strat de protectie, strat de izolare sau strat filtrant la tuburile de drenaj, executate cu nisip.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1,400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TsC03F1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Sapatura mecanica cu excavatorul de 0</w:t>
            </w:r>
            <w:proofErr w:type="gramStart"/>
            <w:r w:rsidRPr="0085745F">
              <w:rPr>
                <w:lang w:val="en-US"/>
              </w:rPr>
              <w:t>,40</w:t>
            </w:r>
            <w:proofErr w:type="gramEnd"/>
            <w:r w:rsidRPr="0085745F">
              <w:rPr>
                <w:lang w:val="en-US"/>
              </w:rPr>
              <w:t xml:space="preserve">-0,70 mc, cu motor cu ardere interna si comanda hidraulica, in pamint cu umiditate naturala, descarcare in autovehicule teren catg. </w:t>
            </w:r>
            <w:r>
              <w:t>II (Вытесн. грунт)</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TsI50A2</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Transportarea pamintului cu autobasculanta  la distanta de 2 km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12,700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TsC51B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Lucrari la descarcarea pamintului in depozit, teren categoria 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TsD01B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Imprastierea cu lopata a pamintului afinat, in straturi uniforme, de 10-30 cm grosime, printr-o aruncare de pina la 3 m din gramezi, inclusiv sfarimarea bulgarilor, pamintul provenind din teren mijlociu</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1,800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TsD04B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Compactarea cu maiul de mina a umpluturilor executate in sapaturi orizontale sau inclinate la 1/4, inclusiv udarea fiecarui strat de pamint in parte, avind 10 cm grosime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1,800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TsD02A1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Imprastierea pamintului afinat provenit din teren categoria I sau II, executata cu buldozer pe tractor cu senile de 65-80 CP, in straturi cu grosimea de 15-20 cm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TsD05B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Compactarea cu maiul mecanic de 150-200 kg a umpluturilor in straturi succesive de 20-30 cm grosime, exclusiv udarea fiecarui strat in parte, umpluturile executindu-se din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2.1.2. Conducte si accesori</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12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SF50A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Ansamblu de masurare a debitului de apa cu contur, avind diametrul bransamentului de 50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компл.</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AcA52A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Teava din polietilena, pentru conducte de alimentare cu apa montata in sant, PE100 PN10 SDR17d32mm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AcA52A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Teava din polietilena, pentru conducte de alimentare cu apa montata in sant, PE100 PN10 SDR17d20mm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t>Banda de avertizare.</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18,100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lastRenderedPageBreak/>
              <w:t xml:space="preserve"> 16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AcF11C</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Spalarea tevilor din PVC, fonta, azbociment, polietilena etc 20-75 mm, de apa potabila dupa montarea si imbinarea, inaintea receptiei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AcF12A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Proba de presiune a conductelor din polietilena montate in transee pentru retelele de alimentare cu apa si canalizare, cu diametru  pina la 100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AcA53A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Montarea fitingurilor prin electrofuziune. Imbinarea prin sudura de tip electrofuziune intre teava si fiting (mufe, teu, cot) din polietilena, </w:t>
            </w:r>
            <w:r>
              <w:t>Седелка</w:t>
            </w:r>
            <w:r w:rsidRPr="0085745F">
              <w:rPr>
                <w:lang w:val="en-US"/>
              </w:rPr>
              <w:t xml:space="preserve"> </w:t>
            </w:r>
            <w:r>
              <w:t>ПЕ</w:t>
            </w:r>
            <w:r w:rsidRPr="0085745F">
              <w:rPr>
                <w:lang w:val="en-US"/>
              </w:rPr>
              <w:t xml:space="preserve"> </w:t>
            </w:r>
            <w:r>
              <w:t>эл</w:t>
            </w:r>
            <w:r w:rsidRPr="0085745F">
              <w:rPr>
                <w:lang w:val="en-US"/>
              </w:rPr>
              <w:t>.</w:t>
            </w:r>
            <w:r>
              <w:t>сварная</w:t>
            </w:r>
            <w:r w:rsidRPr="0085745F">
              <w:rPr>
                <w:lang w:val="en-US"/>
              </w:rPr>
              <w:t xml:space="preserve"> </w:t>
            </w:r>
            <w:r>
              <w:t>в</w:t>
            </w:r>
            <w:r w:rsidRPr="0085745F">
              <w:rPr>
                <w:lang w:val="en-US"/>
              </w:rPr>
              <w:t>63</w:t>
            </w:r>
            <w:r>
              <w:t>х</w:t>
            </w:r>
            <w:r w:rsidRPr="0085745F">
              <w:rPr>
                <w:lang w:val="en-US"/>
              </w:rPr>
              <w:t>32</w:t>
            </w:r>
            <w:r>
              <w:t>мм</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19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IC44B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Confectionarea, montarea si cimentarea tevii de protectie la trecerea conductelor prin ziduri,  </w:t>
            </w:r>
            <w:r>
              <w:t>д</w:t>
            </w:r>
            <w:r w:rsidRPr="0085745F">
              <w:rPr>
                <w:lang w:val="en-US"/>
              </w:rPr>
              <w:t>108</w:t>
            </w:r>
            <w:r>
              <w:t>х</w:t>
            </w:r>
            <w:r w:rsidRPr="0085745F">
              <w:rPr>
                <w:lang w:val="en-US"/>
              </w:rPr>
              <w:t>3,2</w:t>
            </w:r>
            <w:r>
              <w:t>мм</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AcE51A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Racordarea la conducta existanta din tevi de otel (cu stut) avind diametrul stutului de 63/32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piesa</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GA09A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Saparea tunelului si introducerea concomitenta a tevii de protectie pe sub drumuri sau cai ferate, executate cu ajutorul frezei, tevile de protectie avind diametrul exterior Dn 108</w:t>
            </w:r>
            <w:r>
              <w:t>х</w:t>
            </w:r>
            <w:r w:rsidRPr="0085745F">
              <w:rPr>
                <w:lang w:val="en-US"/>
              </w:rPr>
              <w:t xml:space="preserve">5.0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11,500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GD60A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Montarea si demontarea instalatiei de foraj, a sapelor si a largitoarelor, pentru conducte avind diametrul 108mm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2.1.3. Camin</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23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AcE11A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Executarea caminelor de vane din elemente de beton armat prefabricat, pentru alimentare cu apa circulare (inelare) cu diametrul 1,5 m, in teren fara apa subterana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1,380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AcE11A1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Placi prefabricate pt. camine  КЦД-15 (0,38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AcE11A1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Inel prefabricat pt. camine КЦ-15-9 (0,4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AcE11A1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Inel prefabricat pt. camine КЦ-15-9а (0,31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AcE11A1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Placi prefabricate pt. camine КЦП2-15-1(0,27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AcE10A1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Inel de reazem КЦО-1(0,02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29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Preturi furnizorului</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Capac din fonta ductila B125 (tip L) EN</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t>Scara</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12,900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Consumul de metale pentru consolidarea caminelor constituiie (</w:t>
            </w:r>
            <w:r>
              <w:t>Соединит</w:t>
            </w:r>
            <w:r w:rsidRPr="0085745F">
              <w:rPr>
                <w:lang w:val="en-US"/>
              </w:rPr>
              <w:t xml:space="preserve">. </w:t>
            </w:r>
            <w:r>
              <w:t>элементы</w:t>
            </w:r>
            <w:r w:rsidRPr="0085745F">
              <w:rPr>
                <w:lang w:val="en-US"/>
              </w:rPr>
              <w:t xml:space="preserve"> </w:t>
            </w:r>
            <w:r>
              <w:t>на</w:t>
            </w:r>
            <w:r w:rsidRPr="0085745F">
              <w:rPr>
                <w:lang w:val="en-US"/>
              </w:rPr>
              <w:t xml:space="preserve"> </w:t>
            </w:r>
            <w:r>
              <w:t>сейсмичн</w:t>
            </w:r>
            <w:r w:rsidRPr="0085745F">
              <w:rPr>
                <w:lang w:val="en-US"/>
              </w:rPr>
              <w:t>.)</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28,840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IzD10A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0,042</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2.2. Система К1</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left w:val="single" w:sz="1" w:space="0" w:color="000000"/>
            </w:tcBorders>
            <w:shd w:val="clear" w:color="auto" w:fill="auto"/>
          </w:tcPr>
          <w:p w:rsidR="0085745F" w:rsidRDefault="0085745F" w:rsidP="00887A6D">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2.2.1. Lucrari terasamente</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33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TsC03B1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Sapatura mecanica cu excavatorul de 0</w:t>
            </w:r>
            <w:proofErr w:type="gramStart"/>
            <w:r w:rsidRPr="0085745F">
              <w:rPr>
                <w:lang w:val="en-US"/>
              </w:rPr>
              <w:t>,40</w:t>
            </w:r>
            <w:proofErr w:type="gramEnd"/>
            <w:r w:rsidRPr="0085745F">
              <w:rPr>
                <w:lang w:val="en-US"/>
              </w:rPr>
              <w:t xml:space="preserve">-0,70 mc, cu motor cu ardere interna si comanda hidraulica, in pamint cu umiditate naturala, descarcare in depozit teren catg. </w:t>
            </w:r>
            <w:r>
              <w:t>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0,145</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TsA20B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Sapatura manuala de pamint, in taluzuri, la deblee sapate cu excavator sau screper, pentru completarea sapaturii la profilul taluzului, in teren mijlociu/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lastRenderedPageBreak/>
              <w:t xml:space="preserve"> 35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AcF03A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Umpluturi in santuri la conductele de alimentare cu apa sau canalizare, ca substrat, strat de protectie, strat de izolare sau strat filtrant la tuburile de drenaj, executate cu nisip.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1,660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TsC03F1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Sapatura mecanica cu excavatorul de 0</w:t>
            </w:r>
            <w:proofErr w:type="gramStart"/>
            <w:r w:rsidRPr="0085745F">
              <w:rPr>
                <w:lang w:val="en-US"/>
              </w:rPr>
              <w:t>,40</w:t>
            </w:r>
            <w:proofErr w:type="gramEnd"/>
            <w:r w:rsidRPr="0085745F">
              <w:rPr>
                <w:lang w:val="en-US"/>
              </w:rPr>
              <w:t xml:space="preserve">-0,70 mc, cu motor cu ardere interna si comanda hidraulica, in pamint cu umiditate naturala, descarcare in autovehicule teren catg. </w:t>
            </w:r>
            <w:r>
              <w:t>II (Вытесн. грунт)</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0,052</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TsI50A2</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Transportarea pamintului cu autobasculanta  la distanta de 2 km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8,900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TsC51B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Lucrari la descarcarea pamintului in depozit, teren categoria 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0,052</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39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TsD01B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Imprastierea cu lopata a pamintului afinat, in straturi uniforme, de 10-30 cm grosime, printr-o aruncare de pina la 3 m din gramezi, inclusiv sfarimarea bulgarilor, pamintul provenind din teren mijlociu</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TsD04B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Compactarea cu maiul de mina a umpluturilor executate in sapaturi orizontale sau inclinate la 1/4, inclusiv udarea fiecarui strat de pamint in parte, avind 10 cm grosime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TsD02A1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Imprastierea pamintului afinat provenit din teren categoria I sau II, executata cu buldozer pe tractor cu senile de 65-80 CP, in straturi cu grosimea de 15-20 cm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TsD05B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Compactarea cu maiul mecanic de 150-200 kg a umpluturilor in straturi succesive de 20-30 cm grosime, exclusiv udarea fiecarui strat in parte, umpluturile executindu-se din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0,070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2.2.2. Conducte si accesori</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43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AcA07B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Montarea in pamint, in exteriorul cladirilor, a tevilor din PVC SN4  d160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14,500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AcA07B</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Montarea in pamint, in exteriorul cladirilor, a tevilor din PVC SN4  d110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3,000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AcA21A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Imbinarea tevilor mufate, din PVC, Teu d160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AcA21A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Imbinarea tevilor mufate, din PVC, Cot d160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IC44D</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Confectionarea, montarea si cimentarea tevii de protectie la trecerea conductelor prin ziduri, teava avind diametrul de 273 x5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2,000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IC44C</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Confectionarea, montarea si cimentarea tevii de protectie la trecerea conductelor prin ziduri, teava avind diametrul de 159 x 5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49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AcE50D</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Racordarea la conducta existenta din tub de fonta, (cu teu din fonta) avind diametrul tubului de 160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piesa</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t>Banda de avertizare.</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18,400</w:t>
            </w:r>
          </w:p>
        </w:tc>
      </w:tr>
      <w:tr w:rsidR="0085745F" w:rsidTr="00887A6D">
        <w:tc>
          <w:tcPr>
            <w:tcW w:w="709" w:type="dxa"/>
            <w:tcBorders>
              <w:left w:val="single" w:sz="1" w:space="0" w:color="000000"/>
            </w:tcBorders>
            <w:shd w:val="clear" w:color="auto" w:fill="auto"/>
          </w:tcPr>
          <w:p w:rsidR="0085745F" w:rsidRDefault="0085745F" w:rsidP="00887A6D">
            <w:pPr>
              <w:spacing w:line="200" w:lineRule="atLeast"/>
              <w:jc w:val="center"/>
            </w:pPr>
            <w:r>
              <w:rPr>
                <w:sz w:val="24"/>
                <w:szCs w:val="24"/>
              </w:rPr>
              <w:t xml:space="preserve"> </w:t>
            </w:r>
          </w:p>
        </w:tc>
        <w:tc>
          <w:tcPr>
            <w:tcW w:w="1701" w:type="dxa"/>
            <w:tcBorders>
              <w:left w:val="single" w:sz="1" w:space="0" w:color="000000"/>
            </w:tcBorders>
            <w:shd w:val="clear" w:color="auto" w:fill="auto"/>
          </w:tcPr>
          <w:p w:rsidR="0085745F" w:rsidRDefault="0085745F" w:rsidP="00887A6D">
            <w:pPr>
              <w:spacing w:line="200" w:lineRule="atLeast"/>
            </w:pPr>
          </w:p>
        </w:tc>
        <w:tc>
          <w:tcPr>
            <w:tcW w:w="4961" w:type="dxa"/>
            <w:tcBorders>
              <w:left w:val="single" w:sz="1" w:space="0" w:color="000000"/>
            </w:tcBorders>
            <w:shd w:val="clear" w:color="auto" w:fill="auto"/>
          </w:tcPr>
          <w:p w:rsidR="0085745F" w:rsidRDefault="0085745F" w:rsidP="00887A6D">
            <w:pPr>
              <w:spacing w:line="200" w:lineRule="atLeast"/>
            </w:pPr>
            <w:r>
              <w:rPr>
                <w:b/>
                <w:bCs/>
                <w:sz w:val="22"/>
                <w:szCs w:val="22"/>
                <w:lang w:val="en-US"/>
              </w:rPr>
              <w:t xml:space="preserve">Capitolul </w:t>
            </w:r>
            <w:r>
              <w:rPr>
                <w:b/>
                <w:bCs/>
                <w:sz w:val="22"/>
                <w:szCs w:val="22"/>
              </w:rPr>
              <w:t>2.2.3. Camin</w:t>
            </w:r>
          </w:p>
        </w:tc>
        <w:tc>
          <w:tcPr>
            <w:tcW w:w="1560" w:type="dxa"/>
            <w:tcBorders>
              <w:left w:val="single" w:sz="1" w:space="0" w:color="000000"/>
            </w:tcBorders>
            <w:shd w:val="clear" w:color="auto" w:fill="auto"/>
          </w:tcPr>
          <w:p w:rsidR="0085745F" w:rsidRDefault="0085745F" w:rsidP="00887A6D">
            <w:pPr>
              <w:spacing w:line="200" w:lineRule="atLeast"/>
            </w:pPr>
          </w:p>
        </w:tc>
        <w:tc>
          <w:tcPr>
            <w:tcW w:w="1559" w:type="dxa"/>
            <w:tcBorders>
              <w:left w:val="single" w:sz="1" w:space="0" w:color="000000"/>
              <w:right w:val="single" w:sz="1" w:space="0" w:color="000000"/>
            </w:tcBorders>
            <w:shd w:val="clear" w:color="auto" w:fill="auto"/>
          </w:tcPr>
          <w:p w:rsidR="0085745F" w:rsidRDefault="0085745F" w:rsidP="00887A6D">
            <w:pPr>
              <w:autoSpaceDE/>
              <w:spacing w:line="200" w:lineRule="atLeast"/>
              <w:rPr>
                <w:sz w:val="24"/>
                <w:szCs w:val="24"/>
              </w:rPr>
            </w:pP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Pr>
                <w:sz w:val="24"/>
                <w:szCs w:val="24"/>
              </w:rPr>
              <w:t>51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AcE13A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 xml:space="preserve">Executarea caminelor de vizitare din elemente de beton armat prefabricat, pentru canalizare, circulare (inelare) cu diametrul 1,0 m, in teren fara apa subterana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0,460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AcE10A1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Placi prefabricate pt. camine  КЦД-10 (0,18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AcE10A1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Inel prefabricat pt. camine КЦ-10-6 (0,16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AcE10A1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Placi prefabricate pt. camine КЦП1-10-1(0,1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AcE10A1</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rsidRPr="0085745F">
              <w:rPr>
                <w:lang w:val="en-US"/>
              </w:rPr>
              <w:t>Elemente din beton armat prefabricat, ale caminelor de vane, circulare (inelare) cu diametrul 1</w:t>
            </w:r>
            <w:proofErr w:type="gramStart"/>
            <w:r w:rsidRPr="0085745F">
              <w:rPr>
                <w:lang w:val="en-US"/>
              </w:rPr>
              <w:t>,5</w:t>
            </w:r>
            <w:proofErr w:type="gramEnd"/>
            <w:r w:rsidRPr="0085745F">
              <w:rPr>
                <w:lang w:val="en-US"/>
              </w:rPr>
              <w:t xml:space="preserve"> m, pentru alimentare cu apa, in teren fara apa subterana. </w:t>
            </w:r>
            <w:r>
              <w:t xml:space="preserve">Inel de </w:t>
            </w:r>
            <w:r>
              <w:lastRenderedPageBreak/>
              <w:t>reazem КЦО-1(0,02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lastRenderedPageBreak/>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lastRenderedPageBreak/>
              <w:t xml:space="preserve"> 56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Preturi furnizorului</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Capac din fonta ductila B125 (tip L) EN</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rPr>
            </w:pPr>
            <w:r>
              <w:t>Scara</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9,700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Consumul de metale pentru consolidarea caminelor constituiie (</w:t>
            </w:r>
            <w:r>
              <w:t>Соединит</w:t>
            </w:r>
            <w:r w:rsidRPr="0085745F">
              <w:rPr>
                <w:lang w:val="en-US"/>
              </w:rPr>
              <w:t xml:space="preserve">. </w:t>
            </w:r>
            <w:r>
              <w:t>элементы</w:t>
            </w:r>
            <w:r w:rsidRPr="0085745F">
              <w:rPr>
                <w:lang w:val="en-US"/>
              </w:rPr>
              <w:t xml:space="preserve"> </w:t>
            </w:r>
            <w:r>
              <w:t>на</w:t>
            </w:r>
            <w:r w:rsidRPr="0085745F">
              <w:rPr>
                <w:lang w:val="en-US"/>
              </w:rPr>
              <w:t xml:space="preserve"> </w:t>
            </w:r>
            <w:r>
              <w:t>сейсмичн</w:t>
            </w:r>
            <w:r w:rsidRPr="0085745F">
              <w:rPr>
                <w:lang w:val="en-US"/>
              </w:rPr>
              <w:t>.)</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kg</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19,040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rPr>
                <w:sz w:val="24"/>
                <w:szCs w:val="24"/>
                <w:lang w:val="en-US"/>
              </w:rPr>
            </w:pPr>
            <w:r>
              <w:rPr>
                <w:sz w:val="24"/>
                <w:szCs w:val="24"/>
              </w:rPr>
              <w:t xml:space="preserve"> 59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tabs>
                <w:tab w:val="left" w:pos="216"/>
                <w:tab w:val="left" w:pos="1350"/>
                <w:tab w:val="left" w:pos="3335"/>
                <w:tab w:val="left" w:pos="4786"/>
                <w:tab w:val="left" w:pos="6345"/>
                <w:tab w:val="left" w:pos="8188"/>
                <w:tab w:val="left" w:pos="10031"/>
              </w:tabs>
              <w:spacing w:line="200" w:lineRule="atLeast"/>
            </w:pPr>
            <w:r>
              <w:rPr>
                <w:sz w:val="24"/>
                <w:szCs w:val="24"/>
                <w:lang w:val="en-US"/>
              </w:rPr>
              <w:t>IzD10A</w:t>
            </w:r>
          </w:p>
          <w:p w:rsidR="0085745F" w:rsidRDefault="0085745F" w:rsidP="00887A6D">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Pr="0085745F" w:rsidRDefault="0085745F" w:rsidP="00887A6D">
            <w:pPr>
              <w:tabs>
                <w:tab w:val="left" w:pos="216"/>
                <w:tab w:val="left" w:pos="1350"/>
                <w:tab w:val="left" w:pos="3335"/>
                <w:tab w:val="left" w:pos="4786"/>
                <w:tab w:val="left" w:pos="6345"/>
                <w:tab w:val="left" w:pos="8188"/>
                <w:tab w:val="left" w:pos="10031"/>
              </w:tabs>
              <w:spacing w:line="200" w:lineRule="atLeast"/>
              <w:rPr>
                <w:sz w:val="24"/>
                <w:szCs w:val="24"/>
                <w:lang w:val="en-US"/>
              </w:rPr>
            </w:pPr>
            <w:r w:rsidRPr="0085745F">
              <w:rPr>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spacing w:line="200" w:lineRule="atLeast"/>
              <w:jc w:val="center"/>
              <w:rPr>
                <w:sz w:val="24"/>
                <w:szCs w:val="24"/>
              </w:rPr>
            </w:pPr>
            <w:r>
              <w:rPr>
                <w:sz w:val="24"/>
                <w:szCs w:val="24"/>
              </w:rP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5745F" w:rsidRDefault="0085745F" w:rsidP="00887A6D">
            <w:pPr>
              <w:autoSpaceDE/>
              <w:spacing w:line="200" w:lineRule="atLeast"/>
              <w:jc w:val="center"/>
            </w:pPr>
            <w:r>
              <w:rPr>
                <w:sz w:val="24"/>
                <w:szCs w:val="24"/>
              </w:rPr>
              <w:t>0,029</w:t>
            </w:r>
          </w:p>
        </w:tc>
      </w:tr>
    </w:tbl>
    <w:p w:rsidR="0085745F" w:rsidRDefault="0085745F" w:rsidP="0085745F">
      <w:pPr>
        <w:spacing w:line="200" w:lineRule="atLeast"/>
        <w:rPr>
          <w:sz w:val="24"/>
          <w:szCs w:val="24"/>
          <w:lang w:val="en-US"/>
        </w:rPr>
      </w:pPr>
      <w:r>
        <w:rPr>
          <w:sz w:val="24"/>
          <w:szCs w:val="24"/>
        </w:rPr>
        <w:t xml:space="preserve"> </w:t>
      </w: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p w:rsidR="0085745F" w:rsidRDefault="0085745F" w:rsidP="0085745F">
      <w:pPr>
        <w:spacing w:line="200" w:lineRule="atLeast"/>
        <w:rPr>
          <w:lang w:val="en-US"/>
        </w:rPr>
      </w:pPr>
    </w:p>
    <w:tbl>
      <w:tblPr>
        <w:tblW w:w="0" w:type="auto"/>
        <w:tblLayout w:type="fixed"/>
        <w:tblLook w:val="0000" w:firstRow="0" w:lastRow="0" w:firstColumn="0" w:lastColumn="0" w:noHBand="0" w:noVBand="0"/>
      </w:tblPr>
      <w:tblGrid>
        <w:gridCol w:w="4786"/>
        <w:gridCol w:w="5245"/>
      </w:tblGrid>
      <w:tr w:rsidR="0085745F" w:rsidTr="00887A6D">
        <w:tc>
          <w:tcPr>
            <w:tcW w:w="4786" w:type="dxa"/>
            <w:tcBorders>
              <w:bottom w:val="single" w:sz="1" w:space="0" w:color="000000"/>
            </w:tcBorders>
          </w:tcPr>
          <w:p w:rsidR="0085745F" w:rsidRPr="0085745F" w:rsidRDefault="0085745F" w:rsidP="00887A6D">
            <w:pPr>
              <w:tabs>
                <w:tab w:val="left" w:pos="4786"/>
                <w:tab w:val="left" w:pos="10031"/>
              </w:tabs>
              <w:jc w:val="center"/>
              <w:rPr>
                <w:b/>
                <w:bCs/>
                <w:sz w:val="32"/>
                <w:szCs w:val="32"/>
                <w:lang w:val="en-US"/>
              </w:rPr>
            </w:pPr>
            <w:r w:rsidRPr="0085745F">
              <w:rPr>
                <w:b/>
                <w:bCs/>
                <w:sz w:val="32"/>
                <w:szCs w:val="32"/>
                <w:lang w:val="en-US"/>
              </w:rPr>
              <w:lastRenderedPageBreak/>
              <w:t>Toaleta publica din s.Jurceni  raionul Nisporeni N15809/17</w:t>
            </w:r>
          </w:p>
        </w:tc>
        <w:tc>
          <w:tcPr>
            <w:tcW w:w="5245" w:type="dxa"/>
          </w:tcPr>
          <w:p w:rsidR="0085745F" w:rsidRDefault="0085745F" w:rsidP="00887A6D">
            <w:pPr>
              <w:spacing w:line="200" w:lineRule="atLeast"/>
              <w:jc w:val="right"/>
              <w:rPr>
                <w:sz w:val="22"/>
                <w:szCs w:val="22"/>
                <w:lang w:val="en-US"/>
              </w:rPr>
            </w:pPr>
            <w:r>
              <w:rPr>
                <w:sz w:val="22"/>
                <w:szCs w:val="22"/>
                <w:lang w:val="en-US"/>
              </w:rPr>
              <w:t>Formular Nr.1</w:t>
            </w:r>
          </w:p>
          <w:p w:rsidR="0085745F" w:rsidRDefault="0085745F" w:rsidP="00887A6D">
            <w:pPr>
              <w:autoSpaceDE/>
              <w:spacing w:line="200" w:lineRule="atLeast"/>
              <w:jc w:val="right"/>
              <w:rPr>
                <w:sz w:val="16"/>
                <w:szCs w:val="16"/>
                <w:lang w:val="en-US"/>
              </w:rPr>
            </w:pPr>
            <w:r>
              <w:rPr>
                <w:sz w:val="16"/>
                <w:szCs w:val="16"/>
                <w:lang w:val="en-US"/>
              </w:rPr>
              <w:t>WinCmeta</w:t>
            </w:r>
          </w:p>
        </w:tc>
      </w:tr>
      <w:tr w:rsidR="0085745F" w:rsidTr="00887A6D">
        <w:tc>
          <w:tcPr>
            <w:tcW w:w="4786" w:type="dxa"/>
          </w:tcPr>
          <w:p w:rsidR="0085745F" w:rsidRDefault="0085745F" w:rsidP="00887A6D">
            <w:pPr>
              <w:spacing w:line="200" w:lineRule="atLeast"/>
              <w:jc w:val="center"/>
              <w:rPr>
                <w:lang w:val="en-US"/>
              </w:rPr>
            </w:pPr>
            <w:r>
              <w:t>(</w:t>
            </w:r>
            <w:r>
              <w:rPr>
                <w:lang w:val="en-US"/>
              </w:rPr>
              <w:t>denumirea obiectivului)</w:t>
            </w:r>
          </w:p>
        </w:tc>
        <w:tc>
          <w:tcPr>
            <w:tcW w:w="5245" w:type="dxa"/>
          </w:tcPr>
          <w:p w:rsidR="0085745F" w:rsidRDefault="0085745F" w:rsidP="00887A6D">
            <w:pPr>
              <w:autoSpaceDE/>
              <w:spacing w:line="200" w:lineRule="atLeast"/>
              <w:jc w:val="center"/>
              <w:rPr>
                <w:sz w:val="24"/>
                <w:szCs w:val="24"/>
              </w:rPr>
            </w:pPr>
          </w:p>
        </w:tc>
      </w:tr>
    </w:tbl>
    <w:p w:rsidR="0085745F" w:rsidRDefault="0085745F" w:rsidP="0085745F">
      <w:pPr>
        <w:spacing w:line="200" w:lineRule="atLeast"/>
      </w:pPr>
    </w:p>
    <w:p w:rsidR="0085745F" w:rsidRDefault="0085745F" w:rsidP="0085745F">
      <w:pPr>
        <w:spacing w:line="200" w:lineRule="atLeast"/>
      </w:pPr>
    </w:p>
    <w:p w:rsidR="0085745F" w:rsidRDefault="0085745F" w:rsidP="0085745F">
      <w:pPr>
        <w:spacing w:line="200" w:lineRule="atLeast"/>
        <w:jc w:val="center"/>
        <w:rPr>
          <w:b/>
          <w:bCs/>
          <w:sz w:val="40"/>
          <w:szCs w:val="40"/>
          <w:lang w:val="en-US"/>
        </w:rPr>
      </w:pPr>
      <w:r>
        <w:rPr>
          <w:b/>
          <w:bCs/>
          <w:sz w:val="40"/>
          <w:szCs w:val="40"/>
          <w:lang w:val="en-US"/>
        </w:rPr>
        <w:t>Lista cu cantita</w:t>
      </w:r>
      <w:r>
        <w:rPr>
          <w:b/>
          <w:bCs/>
          <w:sz w:val="40"/>
          <w:szCs w:val="40"/>
          <w:lang w:val="ro-RO"/>
        </w:rPr>
        <w:t>ţile de lucrări</w:t>
      </w:r>
      <w:r>
        <w:rPr>
          <w:b/>
          <w:bCs/>
          <w:sz w:val="40"/>
          <w:szCs w:val="40"/>
          <w:lang w:val="en-US"/>
        </w:rPr>
        <w:t xml:space="preserve"> № 7-1-1</w:t>
      </w:r>
    </w:p>
    <w:p w:rsidR="0085745F" w:rsidRDefault="0085745F" w:rsidP="0085745F">
      <w:pPr>
        <w:spacing w:line="200" w:lineRule="atLeast"/>
        <w:jc w:val="center"/>
        <w:rPr>
          <w:b/>
          <w:bCs/>
          <w:sz w:val="28"/>
          <w:szCs w:val="28"/>
          <w:lang w:val="en-US"/>
        </w:rPr>
      </w:pPr>
      <w:r>
        <w:rPr>
          <w:b/>
          <w:bCs/>
          <w:sz w:val="28"/>
          <w:szCs w:val="28"/>
          <w:lang w:val="en-US"/>
        </w:rPr>
        <w:t>Amenajarea teritoriului</w:t>
      </w:r>
    </w:p>
    <w:p w:rsidR="0085745F" w:rsidRDefault="0085745F" w:rsidP="0085745F">
      <w:pPr>
        <w:spacing w:line="200" w:lineRule="atLeast"/>
        <w:jc w:val="center"/>
        <w:rPr>
          <w:lang w:val="ro-RO"/>
        </w:rPr>
      </w:pPr>
      <w:r>
        <w:rPr>
          <w:lang w:val="ro-RO"/>
        </w:rPr>
        <w:t>(denumirea lucrări)</w:t>
      </w: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Height w:val="253"/>
        </w:trPr>
        <w:tc>
          <w:tcPr>
            <w:tcW w:w="709"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rPr>
            </w:pPr>
            <w:r>
              <w:rPr>
                <w:sz w:val="22"/>
                <w:szCs w:val="22"/>
              </w:rPr>
              <w:t>№</w:t>
            </w:r>
          </w:p>
          <w:p w:rsidR="0085745F" w:rsidRDefault="0085745F" w:rsidP="00887A6D">
            <w:pPr>
              <w:spacing w:line="200" w:lineRule="atLeast"/>
              <w:jc w:val="center"/>
              <w:rPr>
                <w:sz w:val="22"/>
                <w:szCs w:val="22"/>
              </w:rPr>
            </w:pPr>
            <w:r>
              <w:rPr>
                <w:sz w:val="22"/>
                <w:szCs w:val="22"/>
              </w:rPr>
              <w:t xml:space="preserve"> </w:t>
            </w:r>
            <w:proofErr w:type="gramStart"/>
            <w:r>
              <w:rPr>
                <w:sz w:val="22"/>
                <w:szCs w:val="22"/>
                <w:lang w:val="en-US"/>
              </w:rPr>
              <w:t>crt</w:t>
            </w:r>
            <w:proofErr w:type="gramEnd"/>
            <w:r>
              <w:rPr>
                <w:sz w:val="22"/>
                <w:szCs w:val="22"/>
              </w:rPr>
              <w:t>.</w:t>
            </w:r>
          </w:p>
        </w:tc>
        <w:tc>
          <w:tcPr>
            <w:tcW w:w="170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 xml:space="preserve">norme si cod </w:t>
            </w:r>
            <w:r>
              <w:rPr>
                <w:sz w:val="22"/>
                <w:szCs w:val="22"/>
                <w:lang w:val="en-US"/>
              </w:rPr>
              <w:t xml:space="preserve"> </w:t>
            </w:r>
            <w:r>
              <w:rPr>
                <w:sz w:val="22"/>
                <w:szCs w:val="22"/>
                <w:lang w:val="ro-RO"/>
              </w:rPr>
              <w:t xml:space="preserve">resurse  </w:t>
            </w:r>
          </w:p>
        </w:tc>
        <w:tc>
          <w:tcPr>
            <w:tcW w:w="4961"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lang w:val="ro-RO"/>
              </w:rPr>
            </w:pPr>
          </w:p>
          <w:p w:rsidR="0085745F" w:rsidRDefault="0085745F" w:rsidP="00887A6D">
            <w:pPr>
              <w:spacing w:line="200" w:lineRule="atLeast"/>
              <w:jc w:val="center"/>
              <w:rPr>
                <w:sz w:val="22"/>
                <w:szCs w:val="22"/>
                <w:lang w:val="ro-RO"/>
              </w:rPr>
            </w:pPr>
            <w:r>
              <w:rPr>
                <w:sz w:val="22"/>
                <w:szCs w:val="22"/>
                <w:lang w:val="ro-RO"/>
              </w:rPr>
              <w:t xml:space="preserve">Denumire lucrărilor       </w:t>
            </w:r>
          </w:p>
        </w:tc>
        <w:tc>
          <w:tcPr>
            <w:tcW w:w="1560" w:type="dxa"/>
            <w:tcBorders>
              <w:top w:val="single" w:sz="1" w:space="0" w:color="000000"/>
              <w:left w:val="single" w:sz="1" w:space="0" w:color="000000"/>
            </w:tcBorders>
            <w:shd w:val="clear" w:color="auto" w:fill="F2F2F2"/>
          </w:tcPr>
          <w:p w:rsidR="0085745F" w:rsidRDefault="0085745F" w:rsidP="00887A6D">
            <w:pPr>
              <w:spacing w:line="200" w:lineRule="atLeast"/>
              <w:jc w:val="center"/>
              <w:rPr>
                <w:sz w:val="22"/>
                <w:szCs w:val="22"/>
              </w:rPr>
            </w:pPr>
            <w:r>
              <w:rPr>
                <w:sz w:val="22"/>
                <w:szCs w:val="22"/>
                <w:lang w:val="ro-RO"/>
              </w:rPr>
              <w:t>Unitatea de măsură</w:t>
            </w:r>
            <w:r>
              <w:rPr>
                <w:sz w:val="22"/>
                <w:szCs w:val="22"/>
              </w:rPr>
              <w:t xml:space="preserve">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rPr>
                <w:sz w:val="22"/>
                <w:szCs w:val="22"/>
                <w:lang w:val="ro-RO"/>
              </w:rPr>
            </w:pPr>
            <w:r>
              <w:rPr>
                <w:sz w:val="22"/>
                <w:szCs w:val="22"/>
                <w:lang w:val="ro-RO"/>
              </w:rPr>
              <w:t xml:space="preserve">Volum </w:t>
            </w:r>
          </w:p>
        </w:tc>
      </w:tr>
      <w:tr w:rsidR="0085745F" w:rsidTr="00887A6D">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70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4961"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60" w:type="dxa"/>
            <w:tcBorders>
              <w:left w:val="single" w:sz="1" w:space="0" w:color="000000"/>
              <w:bottom w:val="single" w:sz="1" w:space="0" w:color="000000"/>
              <w:right w:val="single" w:sz="1" w:space="0" w:color="000000"/>
            </w:tcBorders>
            <w:shd w:val="clear" w:color="auto" w:fill="F2F2F2"/>
          </w:tcPr>
          <w:p w:rsidR="0085745F" w:rsidRDefault="0085745F" w:rsidP="00887A6D">
            <w:pPr>
              <w:spacing w:line="200" w:lineRule="atLeast"/>
              <w:jc w:val="center"/>
              <w:rPr>
                <w:sz w:val="22"/>
                <w:szCs w:val="22"/>
                <w:lang w:val="en-US"/>
              </w:rPr>
            </w:pPr>
          </w:p>
        </w:tc>
        <w:tc>
          <w:tcPr>
            <w:tcW w:w="1559" w:type="dxa"/>
            <w:tcBorders>
              <w:left w:val="single" w:sz="1" w:space="0" w:color="000000"/>
              <w:bottom w:val="single" w:sz="1" w:space="0" w:color="000000"/>
              <w:right w:val="single" w:sz="1" w:space="0" w:color="000000"/>
            </w:tcBorders>
            <w:shd w:val="clear" w:color="auto" w:fill="F2F2F2"/>
          </w:tcPr>
          <w:p w:rsidR="0085745F" w:rsidRDefault="0085745F" w:rsidP="00887A6D">
            <w:pPr>
              <w:autoSpaceDE/>
              <w:spacing w:line="200" w:lineRule="atLeast"/>
              <w:jc w:val="center"/>
              <w:rPr>
                <w:sz w:val="22"/>
                <w:szCs w:val="22"/>
                <w:lang w:val="en-US"/>
              </w:rPr>
            </w:pPr>
          </w:p>
        </w:tc>
      </w:tr>
    </w:tbl>
    <w:p w:rsidR="0085745F" w:rsidRDefault="0085745F" w:rsidP="0085745F">
      <w:pPr>
        <w:spacing w:line="200" w:lineRule="atLeast"/>
        <w:rPr>
          <w:sz w:val="2"/>
          <w:szCs w:val="2"/>
          <w:lang w:val="en-US"/>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85745F" w:rsidTr="00887A6D">
        <w:trPr>
          <w:cantSplit/>
        </w:trPr>
        <w:tc>
          <w:tcPr>
            <w:tcW w:w="709"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85745F" w:rsidRDefault="0085745F" w:rsidP="00887A6D">
            <w:pPr>
              <w:spacing w:line="200" w:lineRule="atLeast"/>
              <w:jc w:val="center"/>
              <w:rPr>
                <w:sz w:val="22"/>
                <w:szCs w:val="22"/>
              </w:rP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85745F" w:rsidRDefault="0085745F" w:rsidP="00887A6D">
            <w:pPr>
              <w:autoSpaceDE/>
              <w:spacing w:line="200" w:lineRule="atLeast"/>
              <w:jc w:val="center"/>
              <w:rPr>
                <w:sz w:val="22"/>
                <w:szCs w:val="22"/>
              </w:rPr>
            </w:pPr>
            <w:r>
              <w:rPr>
                <w:sz w:val="22"/>
                <w:szCs w:val="22"/>
              </w:rPr>
              <w:t>5</w:t>
            </w:r>
          </w:p>
        </w:tc>
      </w:tr>
      <w:tr w:rsidR="0085745F" w:rsidTr="00887A6D">
        <w:tc>
          <w:tcPr>
            <w:tcW w:w="709"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rPr>
                <w:sz w:val="24"/>
                <w:szCs w:val="24"/>
              </w:rPr>
            </w:pPr>
            <w:r>
              <w:rPr>
                <w:sz w:val="24"/>
                <w:szCs w:val="24"/>
              </w:rPr>
              <w:t>1</w:t>
            </w:r>
          </w:p>
        </w:tc>
        <w:tc>
          <w:tcPr>
            <w:tcW w:w="1701"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rPr>
                <w:sz w:val="24"/>
                <w:szCs w:val="24"/>
                <w:lang w:val="en-US"/>
              </w:rPr>
            </w:pPr>
            <w:r>
              <w:rPr>
                <w:sz w:val="24"/>
                <w:szCs w:val="24"/>
                <w:lang w:val="en-US"/>
              </w:rPr>
              <w:t>DE13B</w:t>
            </w:r>
          </w:p>
          <w:p w:rsidR="0085745F" w:rsidRDefault="0085745F" w:rsidP="00887A6D">
            <w:pPr>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85745F" w:rsidRPr="0085745F" w:rsidRDefault="0085745F" w:rsidP="00887A6D">
            <w:pPr>
              <w:spacing w:line="200" w:lineRule="atLeast"/>
              <w:rPr>
                <w:lang w:val="en-US"/>
              </w:rPr>
            </w:pPr>
            <w:r w:rsidRPr="0085745F">
              <w:rPr>
                <w:lang w:val="en-US"/>
              </w:rPr>
              <w:t xml:space="preserve">Pavaje executate din placi de trotuare din beton prefabricat </w:t>
            </w:r>
          </w:p>
        </w:tc>
        <w:tc>
          <w:tcPr>
            <w:tcW w:w="1560"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jc w:val="center"/>
              <w:rPr>
                <w:sz w:val="24"/>
                <w:szCs w:val="24"/>
              </w:rPr>
            </w:pPr>
            <w:r>
              <w:rPr>
                <w:sz w:val="24"/>
                <w:szCs w:val="24"/>
              </w:rPr>
              <w:t>m2</w:t>
            </w:r>
          </w:p>
        </w:tc>
        <w:tc>
          <w:tcPr>
            <w:tcW w:w="1559"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autoSpaceDE/>
              <w:spacing w:line="200" w:lineRule="atLeast"/>
              <w:rPr>
                <w:sz w:val="24"/>
                <w:szCs w:val="24"/>
              </w:rPr>
            </w:pPr>
            <w:r>
              <w:rPr>
                <w:sz w:val="24"/>
                <w:szCs w:val="24"/>
              </w:rPr>
              <w:t>21,000</w:t>
            </w:r>
          </w:p>
        </w:tc>
      </w:tr>
      <w:tr w:rsidR="0085745F" w:rsidTr="00887A6D">
        <w:tc>
          <w:tcPr>
            <w:tcW w:w="709"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rPr>
                <w:sz w:val="24"/>
                <w:szCs w:val="24"/>
              </w:rPr>
            </w:pPr>
            <w:r>
              <w:rPr>
                <w:sz w:val="24"/>
                <w:szCs w:val="24"/>
              </w:rPr>
              <w:t xml:space="preserve"> 2</w:t>
            </w:r>
          </w:p>
        </w:tc>
        <w:tc>
          <w:tcPr>
            <w:tcW w:w="1701"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rPr>
                <w:sz w:val="24"/>
                <w:szCs w:val="24"/>
                <w:lang w:val="en-US"/>
              </w:rPr>
            </w:pPr>
            <w:r>
              <w:rPr>
                <w:sz w:val="24"/>
                <w:szCs w:val="24"/>
                <w:lang w:val="en-US"/>
              </w:rPr>
              <w:t>DE11A</w:t>
            </w:r>
          </w:p>
          <w:p w:rsidR="0085745F" w:rsidRDefault="0085745F" w:rsidP="00887A6D">
            <w:pPr>
              <w:spacing w:line="200" w:lineRule="atLeast"/>
            </w:pPr>
          </w:p>
        </w:tc>
        <w:tc>
          <w:tcPr>
            <w:tcW w:w="4961" w:type="dxa"/>
            <w:tcBorders>
              <w:top w:val="single" w:sz="1" w:space="0" w:color="000000"/>
              <w:left w:val="single" w:sz="1" w:space="0" w:color="000000"/>
              <w:bottom w:val="single" w:sz="1" w:space="0" w:color="000000"/>
              <w:right w:val="single" w:sz="1" w:space="0" w:color="000000"/>
            </w:tcBorders>
            <w:vAlign w:val="center"/>
          </w:tcPr>
          <w:p w:rsidR="0085745F" w:rsidRPr="0085745F" w:rsidRDefault="0085745F" w:rsidP="00887A6D">
            <w:pPr>
              <w:spacing w:line="200" w:lineRule="atLeast"/>
              <w:rPr>
                <w:lang w:val="en-US"/>
              </w:rPr>
            </w:pPr>
            <w:r w:rsidRPr="0085745F">
              <w:rPr>
                <w:lang w:val="en-US"/>
              </w:rPr>
              <w:t>Borduri mici, prefabricate din beton cu sectiunea de 10x15 cm, pnetu incadrarea spatiilor verzi, trotuarelor, aleilor, etc., asezate pe o fundatie din beton, de BR 100.20.8</w:t>
            </w:r>
          </w:p>
        </w:tc>
        <w:tc>
          <w:tcPr>
            <w:tcW w:w="1560"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spacing w:line="200" w:lineRule="atLeast"/>
              <w:jc w:val="center"/>
              <w:rPr>
                <w:sz w:val="24"/>
                <w:szCs w:val="24"/>
              </w:rPr>
            </w:pPr>
            <w:r>
              <w:rPr>
                <w:sz w:val="24"/>
                <w:szCs w:val="24"/>
              </w:rPr>
              <w:t>m</w:t>
            </w:r>
          </w:p>
        </w:tc>
        <w:tc>
          <w:tcPr>
            <w:tcW w:w="1559" w:type="dxa"/>
            <w:tcBorders>
              <w:top w:val="single" w:sz="1" w:space="0" w:color="000000"/>
              <w:left w:val="single" w:sz="1" w:space="0" w:color="000000"/>
              <w:bottom w:val="single" w:sz="1" w:space="0" w:color="000000"/>
              <w:right w:val="single" w:sz="1" w:space="0" w:color="000000"/>
            </w:tcBorders>
            <w:vAlign w:val="center"/>
          </w:tcPr>
          <w:p w:rsidR="0085745F" w:rsidRDefault="0085745F" w:rsidP="00887A6D">
            <w:pPr>
              <w:autoSpaceDE/>
              <w:spacing w:line="200" w:lineRule="atLeast"/>
              <w:rPr>
                <w:sz w:val="24"/>
                <w:szCs w:val="24"/>
              </w:rPr>
            </w:pPr>
            <w:r>
              <w:rPr>
                <w:sz w:val="24"/>
                <w:szCs w:val="24"/>
              </w:rPr>
              <w:t>23,000</w:t>
            </w:r>
          </w:p>
        </w:tc>
      </w:tr>
    </w:tbl>
    <w:p w:rsidR="0085745F" w:rsidRDefault="0085745F" w:rsidP="0085745F">
      <w:pPr>
        <w:spacing w:line="200" w:lineRule="atLeast"/>
        <w:rPr>
          <w:sz w:val="24"/>
          <w:szCs w:val="24"/>
        </w:rPr>
      </w:pPr>
      <w:r>
        <w:rPr>
          <w:sz w:val="24"/>
          <w:szCs w:val="24"/>
        </w:rPr>
        <w:t xml:space="preserve"> </w:t>
      </w:r>
    </w:p>
    <w:p w:rsidR="0085745F" w:rsidRDefault="0085745F" w:rsidP="0085745F">
      <w:pPr>
        <w:spacing w:line="200" w:lineRule="atLeast"/>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rsidR="0085745F" w:rsidRPr="0085745F" w:rsidRDefault="0085745F" w:rsidP="0085745F">
      <w:pPr>
        <w:spacing w:line="200" w:lineRule="atLeast"/>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p w:rsidR="0085745F" w:rsidRDefault="0085745F">
      <w:pPr>
        <w:rPr>
          <w:lang w:val="en-US"/>
        </w:rPr>
      </w:pPr>
    </w:p>
    <w:tbl>
      <w:tblPr>
        <w:tblW w:w="0" w:type="auto"/>
        <w:tblLayout w:type="fixed"/>
        <w:tblLook w:val="04A0" w:firstRow="1" w:lastRow="0" w:firstColumn="1" w:lastColumn="0" w:noHBand="0" w:noVBand="1"/>
      </w:tblPr>
      <w:tblGrid>
        <w:gridCol w:w="8124"/>
        <w:gridCol w:w="1907"/>
      </w:tblGrid>
      <w:tr w:rsidR="00887A6D" w:rsidTr="00887A6D">
        <w:tc>
          <w:tcPr>
            <w:tcW w:w="8124" w:type="dxa"/>
            <w:tcBorders>
              <w:top w:val="nil"/>
              <w:left w:val="nil"/>
              <w:bottom w:val="single" w:sz="2" w:space="0" w:color="000000"/>
              <w:right w:val="nil"/>
            </w:tcBorders>
            <w:hideMark/>
          </w:tcPr>
          <w:p w:rsidR="00887A6D" w:rsidRDefault="00887A6D">
            <w:pPr>
              <w:spacing w:line="200" w:lineRule="atLeast"/>
              <w:jc w:val="center"/>
              <w:rPr>
                <w:kern w:val="2"/>
                <w:sz w:val="22"/>
                <w:szCs w:val="22"/>
                <w:lang w:val="en-US"/>
              </w:rPr>
            </w:pPr>
            <w:r w:rsidRPr="00887A6D">
              <w:rPr>
                <w:b/>
                <w:bCs/>
                <w:sz w:val="32"/>
                <w:szCs w:val="32"/>
                <w:lang w:val="en-US"/>
              </w:rPr>
              <w:lastRenderedPageBreak/>
              <w:t>Reconstructia Tribunei de vara s.Iurceni r-nul Nisporeni</w:t>
            </w:r>
          </w:p>
        </w:tc>
        <w:tc>
          <w:tcPr>
            <w:tcW w:w="1907" w:type="dxa"/>
            <w:hideMark/>
          </w:tcPr>
          <w:p w:rsidR="00887A6D" w:rsidRDefault="00887A6D">
            <w:pPr>
              <w:autoSpaceDE/>
              <w:autoSpaceDN w:val="0"/>
              <w:spacing w:line="200" w:lineRule="atLeast"/>
              <w:jc w:val="right"/>
              <w:rPr>
                <w:kern w:val="2"/>
              </w:rPr>
            </w:pPr>
            <w:r>
              <w:rPr>
                <w:sz w:val="22"/>
                <w:szCs w:val="22"/>
                <w:lang w:val="en-US"/>
              </w:rPr>
              <w:t>Formular Nr.1</w:t>
            </w:r>
          </w:p>
        </w:tc>
      </w:tr>
      <w:tr w:rsidR="00887A6D" w:rsidTr="00887A6D">
        <w:tc>
          <w:tcPr>
            <w:tcW w:w="8124" w:type="dxa"/>
            <w:hideMark/>
          </w:tcPr>
          <w:p w:rsidR="00887A6D" w:rsidRDefault="00887A6D">
            <w:pPr>
              <w:spacing w:line="200" w:lineRule="atLeast"/>
              <w:jc w:val="center"/>
              <w:rPr>
                <w:kern w:val="2"/>
                <w:sz w:val="24"/>
                <w:szCs w:val="24"/>
              </w:rPr>
            </w:pPr>
            <w:r>
              <w:t>(</w:t>
            </w:r>
            <w:r>
              <w:rPr>
                <w:lang w:val="en-US"/>
              </w:rPr>
              <w:t>denumirea obiectivului)</w:t>
            </w:r>
          </w:p>
        </w:tc>
        <w:tc>
          <w:tcPr>
            <w:tcW w:w="1907" w:type="dxa"/>
          </w:tcPr>
          <w:p w:rsidR="00887A6D" w:rsidRDefault="00887A6D">
            <w:pPr>
              <w:autoSpaceDE/>
              <w:autoSpaceDN w:val="0"/>
              <w:spacing w:line="200" w:lineRule="atLeast"/>
              <w:jc w:val="center"/>
              <w:rPr>
                <w:kern w:val="2"/>
                <w:sz w:val="24"/>
                <w:szCs w:val="24"/>
              </w:rPr>
            </w:pPr>
          </w:p>
        </w:tc>
      </w:tr>
    </w:tbl>
    <w:p w:rsidR="00887A6D" w:rsidRPr="00887A6D" w:rsidRDefault="00887A6D" w:rsidP="00887A6D">
      <w:pPr>
        <w:spacing w:line="200" w:lineRule="atLeast"/>
        <w:rPr>
          <w:b/>
          <w:bCs/>
          <w:sz w:val="28"/>
          <w:szCs w:val="28"/>
          <w:lang w:val="en-US"/>
        </w:rPr>
      </w:pPr>
    </w:p>
    <w:p w:rsidR="00887A6D" w:rsidRDefault="00887A6D" w:rsidP="00887A6D">
      <w:pPr>
        <w:spacing w:line="200" w:lineRule="atLeast"/>
        <w:jc w:val="center"/>
        <w:rPr>
          <w:b/>
          <w:bCs/>
          <w:sz w:val="28"/>
          <w:szCs w:val="28"/>
        </w:rPr>
      </w:pPr>
    </w:p>
    <w:tbl>
      <w:tblPr>
        <w:tblW w:w="0" w:type="auto"/>
        <w:tblInd w:w="250" w:type="dxa"/>
        <w:tblLayout w:type="fixed"/>
        <w:tblLook w:val="0000" w:firstRow="0" w:lastRow="0" w:firstColumn="0" w:lastColumn="0" w:noHBand="0" w:noVBand="0"/>
      </w:tblPr>
      <w:tblGrid>
        <w:gridCol w:w="709"/>
        <w:gridCol w:w="1559"/>
        <w:gridCol w:w="4678"/>
        <w:gridCol w:w="992"/>
        <w:gridCol w:w="1843"/>
      </w:tblGrid>
      <w:tr w:rsidR="00887A6D" w:rsidTr="00887A6D">
        <w:trPr>
          <w:cantSplit/>
          <w:trHeight w:val="592"/>
        </w:trPr>
        <w:tc>
          <w:tcPr>
            <w:tcW w:w="709" w:type="dxa"/>
            <w:tcBorders>
              <w:top w:val="single" w:sz="1" w:space="0" w:color="000000"/>
              <w:left w:val="single" w:sz="1" w:space="0" w:color="000000"/>
            </w:tcBorders>
            <w:shd w:val="clear" w:color="auto" w:fill="F2F2F2"/>
          </w:tcPr>
          <w:p w:rsidR="00887A6D" w:rsidRDefault="00887A6D" w:rsidP="00887A6D">
            <w:pPr>
              <w:spacing w:line="200" w:lineRule="atLeast"/>
              <w:jc w:val="center"/>
              <w:rPr>
                <w:sz w:val="22"/>
                <w:szCs w:val="22"/>
              </w:rPr>
            </w:pPr>
            <w:r>
              <w:rPr>
                <w:sz w:val="22"/>
                <w:szCs w:val="22"/>
              </w:rPr>
              <w:t>№</w:t>
            </w:r>
          </w:p>
          <w:p w:rsidR="00887A6D" w:rsidRDefault="00887A6D" w:rsidP="00887A6D">
            <w:pPr>
              <w:spacing w:line="200" w:lineRule="atLeast"/>
              <w:jc w:val="center"/>
              <w:rPr>
                <w:sz w:val="22"/>
                <w:szCs w:val="22"/>
                <w:lang w:val="ro-RO"/>
              </w:rPr>
            </w:pPr>
            <w:r>
              <w:rPr>
                <w:sz w:val="22"/>
                <w:szCs w:val="22"/>
              </w:rPr>
              <w:t xml:space="preserve"> </w:t>
            </w:r>
            <w:proofErr w:type="gramStart"/>
            <w:r>
              <w:rPr>
                <w:sz w:val="22"/>
                <w:szCs w:val="22"/>
                <w:lang w:val="en-US"/>
              </w:rPr>
              <w:t>crt</w:t>
            </w:r>
            <w:proofErr w:type="gramEnd"/>
            <w:r>
              <w:rPr>
                <w:sz w:val="22"/>
                <w:szCs w:val="22"/>
              </w:rPr>
              <w:t>.</w:t>
            </w:r>
          </w:p>
        </w:tc>
        <w:tc>
          <w:tcPr>
            <w:tcW w:w="1559" w:type="dxa"/>
            <w:tcBorders>
              <w:top w:val="single" w:sz="1" w:space="0" w:color="000000"/>
              <w:left w:val="single" w:sz="1" w:space="0" w:color="000000"/>
            </w:tcBorders>
            <w:shd w:val="clear" w:color="auto" w:fill="F2F2F2"/>
          </w:tcPr>
          <w:p w:rsidR="00887A6D" w:rsidRDefault="00887A6D" w:rsidP="00887A6D">
            <w:pPr>
              <w:spacing w:line="200" w:lineRule="atLeast"/>
              <w:jc w:val="center"/>
              <w:rPr>
                <w:sz w:val="22"/>
                <w:szCs w:val="22"/>
                <w:lang w:val="ro-RO"/>
              </w:rPr>
            </w:pPr>
            <w:r>
              <w:rPr>
                <w:sz w:val="22"/>
                <w:szCs w:val="22"/>
                <w:lang w:val="ro-RO"/>
              </w:rPr>
              <w:t>Simbol</w:t>
            </w:r>
            <w:r>
              <w:rPr>
                <w:sz w:val="22"/>
                <w:szCs w:val="22"/>
                <w:lang w:val="en-US"/>
              </w:rPr>
              <w:t xml:space="preserve"> </w:t>
            </w:r>
            <w:r>
              <w:rPr>
                <w:sz w:val="22"/>
                <w:szCs w:val="22"/>
                <w:lang w:val="ro-RO"/>
              </w:rPr>
              <w:t>norme</w:t>
            </w:r>
            <w:r>
              <w:rPr>
                <w:sz w:val="22"/>
                <w:szCs w:val="22"/>
                <w:lang w:val="en-US"/>
              </w:rPr>
              <w:t xml:space="preserve"> </w:t>
            </w:r>
            <w:r>
              <w:rPr>
                <w:sz w:val="22"/>
                <w:szCs w:val="22"/>
                <w:lang w:val="ro-RO"/>
              </w:rPr>
              <w:t xml:space="preserve">şi Cod </w:t>
            </w:r>
            <w:r>
              <w:rPr>
                <w:sz w:val="22"/>
                <w:szCs w:val="22"/>
                <w:lang w:val="en-US"/>
              </w:rPr>
              <w:t xml:space="preserve"> </w:t>
            </w:r>
            <w:r>
              <w:rPr>
                <w:sz w:val="22"/>
                <w:szCs w:val="22"/>
                <w:lang w:val="ro-RO"/>
              </w:rPr>
              <w:t xml:space="preserve">resurse  </w:t>
            </w:r>
          </w:p>
        </w:tc>
        <w:tc>
          <w:tcPr>
            <w:tcW w:w="4678" w:type="dxa"/>
            <w:tcBorders>
              <w:top w:val="single" w:sz="1" w:space="0" w:color="000000"/>
              <w:left w:val="single" w:sz="1" w:space="0" w:color="000000"/>
            </w:tcBorders>
            <w:shd w:val="clear" w:color="auto" w:fill="F2F2F2"/>
          </w:tcPr>
          <w:p w:rsidR="00887A6D" w:rsidRDefault="00887A6D" w:rsidP="00887A6D">
            <w:pPr>
              <w:spacing w:line="200" w:lineRule="atLeast"/>
              <w:jc w:val="center"/>
              <w:rPr>
                <w:sz w:val="22"/>
                <w:szCs w:val="22"/>
                <w:lang w:val="ro-RO"/>
              </w:rPr>
            </w:pPr>
          </w:p>
          <w:p w:rsidR="00887A6D" w:rsidRDefault="00887A6D" w:rsidP="00887A6D">
            <w:pPr>
              <w:spacing w:line="200" w:lineRule="atLeast"/>
              <w:jc w:val="center"/>
              <w:rPr>
                <w:sz w:val="22"/>
                <w:szCs w:val="22"/>
                <w:lang w:val="ro-RO"/>
              </w:rPr>
            </w:pPr>
            <w:r>
              <w:rPr>
                <w:sz w:val="22"/>
                <w:szCs w:val="22"/>
                <w:lang w:val="ro-RO"/>
              </w:rPr>
              <w:t xml:space="preserve">Denumire lucrărilor    </w:t>
            </w:r>
          </w:p>
        </w:tc>
        <w:tc>
          <w:tcPr>
            <w:tcW w:w="992" w:type="dxa"/>
            <w:tcBorders>
              <w:top w:val="single" w:sz="1" w:space="0" w:color="000000"/>
              <w:left w:val="single" w:sz="1" w:space="0" w:color="000000"/>
            </w:tcBorders>
            <w:shd w:val="clear" w:color="auto" w:fill="F2F2F2"/>
          </w:tcPr>
          <w:p w:rsidR="00887A6D" w:rsidRDefault="00887A6D" w:rsidP="00887A6D">
            <w:pPr>
              <w:spacing w:line="200" w:lineRule="atLeast"/>
              <w:jc w:val="center"/>
              <w:rPr>
                <w:sz w:val="22"/>
                <w:szCs w:val="22"/>
                <w:lang w:val="en-US"/>
              </w:rPr>
            </w:pPr>
            <w:r>
              <w:rPr>
                <w:sz w:val="22"/>
                <w:szCs w:val="22"/>
                <w:lang w:val="ro-RO"/>
              </w:rPr>
              <w:t>Unitatea de masura</w:t>
            </w:r>
            <w:r>
              <w:rPr>
                <w:sz w:val="22"/>
                <w:szCs w:val="22"/>
              </w:rPr>
              <w:t xml:space="preserve"> </w:t>
            </w:r>
          </w:p>
        </w:tc>
        <w:tc>
          <w:tcPr>
            <w:tcW w:w="1843" w:type="dxa"/>
            <w:tcBorders>
              <w:top w:val="single" w:sz="1" w:space="0" w:color="000000"/>
              <w:left w:val="single" w:sz="1" w:space="0" w:color="000000"/>
              <w:right w:val="single" w:sz="1" w:space="0" w:color="000000"/>
            </w:tcBorders>
            <w:shd w:val="clear" w:color="auto" w:fill="F2F2F2"/>
          </w:tcPr>
          <w:p w:rsidR="00887A6D" w:rsidRDefault="00887A6D" w:rsidP="00887A6D">
            <w:pPr>
              <w:autoSpaceDE/>
              <w:spacing w:line="200" w:lineRule="atLeast"/>
              <w:jc w:val="center"/>
            </w:pPr>
            <w:r>
              <w:rPr>
                <w:sz w:val="22"/>
                <w:szCs w:val="22"/>
                <w:lang w:val="en-US"/>
              </w:rPr>
              <w:t>Volum</w:t>
            </w:r>
          </w:p>
        </w:tc>
      </w:tr>
    </w:tbl>
    <w:p w:rsidR="00887A6D" w:rsidRDefault="00887A6D" w:rsidP="00887A6D">
      <w:pPr>
        <w:spacing w:line="200" w:lineRule="atLeast"/>
        <w:rPr>
          <w:sz w:val="2"/>
          <w:szCs w:val="2"/>
          <w:lang w:val="en-US"/>
        </w:rPr>
      </w:pPr>
    </w:p>
    <w:tbl>
      <w:tblPr>
        <w:tblW w:w="0" w:type="auto"/>
        <w:tblInd w:w="250" w:type="dxa"/>
        <w:tblLayout w:type="fixed"/>
        <w:tblLook w:val="0000" w:firstRow="0" w:lastRow="0" w:firstColumn="0" w:lastColumn="0" w:noHBand="0" w:noVBand="0"/>
      </w:tblPr>
      <w:tblGrid>
        <w:gridCol w:w="709"/>
        <w:gridCol w:w="1559"/>
        <w:gridCol w:w="4678"/>
        <w:gridCol w:w="992"/>
        <w:gridCol w:w="1843"/>
      </w:tblGrid>
      <w:tr w:rsidR="00887A6D" w:rsidTr="00887A6D">
        <w:trPr>
          <w:cantSplit/>
        </w:trPr>
        <w:tc>
          <w:tcPr>
            <w:tcW w:w="709" w:type="dxa"/>
            <w:tcBorders>
              <w:top w:val="single" w:sz="1" w:space="0" w:color="000000"/>
              <w:left w:val="single" w:sz="1" w:space="0" w:color="000000"/>
              <w:bottom w:val="double" w:sz="1" w:space="0" w:color="000000"/>
            </w:tcBorders>
            <w:shd w:val="clear" w:color="auto" w:fill="F2F2F2"/>
          </w:tcPr>
          <w:p w:rsidR="00887A6D" w:rsidRDefault="00887A6D" w:rsidP="00887A6D">
            <w:pPr>
              <w:spacing w:line="200" w:lineRule="atLeast"/>
              <w:jc w:val="center"/>
              <w:rPr>
                <w:sz w:val="22"/>
                <w:szCs w:val="22"/>
              </w:rPr>
            </w:pPr>
            <w:r>
              <w:rPr>
                <w:sz w:val="22"/>
                <w:szCs w:val="22"/>
              </w:rPr>
              <w:t>1</w:t>
            </w:r>
          </w:p>
        </w:tc>
        <w:tc>
          <w:tcPr>
            <w:tcW w:w="1559" w:type="dxa"/>
            <w:tcBorders>
              <w:top w:val="single" w:sz="1" w:space="0" w:color="000000"/>
              <w:left w:val="single" w:sz="1" w:space="0" w:color="000000"/>
              <w:bottom w:val="double" w:sz="1" w:space="0" w:color="000000"/>
            </w:tcBorders>
            <w:shd w:val="clear" w:color="auto" w:fill="F2F2F2"/>
          </w:tcPr>
          <w:p w:rsidR="00887A6D" w:rsidRDefault="00887A6D" w:rsidP="00887A6D">
            <w:pPr>
              <w:spacing w:line="200" w:lineRule="atLeast"/>
              <w:jc w:val="center"/>
              <w:rPr>
                <w:sz w:val="22"/>
                <w:szCs w:val="22"/>
              </w:rPr>
            </w:pPr>
            <w:r>
              <w:rPr>
                <w:sz w:val="22"/>
                <w:szCs w:val="22"/>
              </w:rPr>
              <w:t>2</w:t>
            </w:r>
          </w:p>
        </w:tc>
        <w:tc>
          <w:tcPr>
            <w:tcW w:w="4678" w:type="dxa"/>
            <w:tcBorders>
              <w:top w:val="single" w:sz="1" w:space="0" w:color="000000"/>
              <w:left w:val="single" w:sz="1" w:space="0" w:color="000000"/>
              <w:bottom w:val="double" w:sz="1" w:space="0" w:color="000000"/>
            </w:tcBorders>
            <w:shd w:val="clear" w:color="auto" w:fill="F2F2F2"/>
          </w:tcPr>
          <w:p w:rsidR="00887A6D" w:rsidRDefault="00887A6D" w:rsidP="00887A6D">
            <w:pPr>
              <w:spacing w:line="200" w:lineRule="atLeast"/>
              <w:jc w:val="center"/>
              <w:rPr>
                <w:sz w:val="22"/>
                <w:szCs w:val="22"/>
              </w:rPr>
            </w:pPr>
            <w:r>
              <w:rPr>
                <w:sz w:val="22"/>
                <w:szCs w:val="22"/>
              </w:rPr>
              <w:t>3</w:t>
            </w:r>
          </w:p>
        </w:tc>
        <w:tc>
          <w:tcPr>
            <w:tcW w:w="992" w:type="dxa"/>
            <w:tcBorders>
              <w:top w:val="single" w:sz="1" w:space="0" w:color="000000"/>
              <w:left w:val="single" w:sz="1" w:space="0" w:color="000000"/>
              <w:bottom w:val="double" w:sz="1" w:space="0" w:color="000000"/>
            </w:tcBorders>
            <w:shd w:val="clear" w:color="auto" w:fill="F2F2F2"/>
          </w:tcPr>
          <w:p w:rsidR="00887A6D" w:rsidRDefault="00887A6D" w:rsidP="00887A6D">
            <w:pPr>
              <w:spacing w:line="200" w:lineRule="atLeast"/>
              <w:jc w:val="center"/>
              <w:rPr>
                <w:sz w:val="22"/>
                <w:szCs w:val="22"/>
                <w:lang w:val="en-US"/>
              </w:rPr>
            </w:pPr>
            <w:r>
              <w:rPr>
                <w:sz w:val="22"/>
                <w:szCs w:val="22"/>
              </w:rPr>
              <w:t>4</w:t>
            </w:r>
          </w:p>
        </w:tc>
        <w:tc>
          <w:tcPr>
            <w:tcW w:w="1843" w:type="dxa"/>
            <w:tcBorders>
              <w:top w:val="single" w:sz="1" w:space="0" w:color="000000"/>
              <w:left w:val="single" w:sz="1" w:space="0" w:color="000000"/>
              <w:bottom w:val="double" w:sz="1" w:space="0" w:color="000000"/>
              <w:right w:val="single" w:sz="1" w:space="0" w:color="000000"/>
            </w:tcBorders>
            <w:shd w:val="clear" w:color="auto" w:fill="F2F2F2"/>
          </w:tcPr>
          <w:p w:rsidR="00887A6D" w:rsidRDefault="00887A6D" w:rsidP="00887A6D">
            <w:pPr>
              <w:autoSpaceDE/>
              <w:spacing w:line="200" w:lineRule="atLeast"/>
              <w:jc w:val="center"/>
            </w:pPr>
            <w:r>
              <w:rPr>
                <w:sz w:val="22"/>
                <w:szCs w:val="22"/>
                <w:lang w:val="en-US"/>
              </w:rPr>
              <w:t>5</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RpCH32E</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 xml:space="preserve">Desfacerea planseelor din lemn si </w:t>
            </w:r>
            <w:proofErr w:type="gramStart"/>
            <w:r w:rsidRPr="00887A6D">
              <w:rPr>
                <w:sz w:val="24"/>
                <w:szCs w:val="24"/>
                <w:lang w:val="en-US"/>
              </w:rPr>
              <w:t>a</w:t>
            </w:r>
            <w:proofErr w:type="gramEnd"/>
            <w:r w:rsidRPr="00887A6D">
              <w:rPr>
                <w:sz w:val="24"/>
                <w:szCs w:val="24"/>
                <w:lang w:val="en-US"/>
              </w:rPr>
              <w:t xml:space="preserve"> elementelor de acoperis - scheletul magaziilor, sprijinirilor etc.</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m3</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2,85</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2</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RpCP44B</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Demontarea constructiilor metalice fara recuperarea materialelor</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kg</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220,00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3</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RpCB18F</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Demolarea betoanelor vechi cu mijloace mecanice,  beton simplu</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m3</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3,50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4</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RpCU09C</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Transporturi cu mijloace manuale prin purtat direct la 60 m distanta cu o incarcatura pina la 50 kg (pentru 1 m transportat pe verticala se considera 10 pe orizontala)</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t</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8,00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5</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TsI50A2</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 xml:space="preserve">Transportarea pamintului cu autobasculanta  la distanta de 2 km </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t</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8,00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6</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TsG02A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Curatarea terenului de iarba si buruieni</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100m2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6,00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7</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CN53A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 xml:space="preserve">Grunduirea suprafetelor interioare a peretilor si tavanelor </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238,30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8</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CL18A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Ancoraj D=10mm AIII L=300mm</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kg</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35,17</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9</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CA04F01</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pPr>
            <w:r w:rsidRPr="00887A6D">
              <w:rPr>
                <w:sz w:val="24"/>
                <w:szCs w:val="24"/>
                <w:lang w:val="en-US"/>
              </w:rPr>
              <w:t xml:space="preserve">Beton turnat in placi, grinzi, stilpi, preparat cu betoniera pe santier conf. art. </w:t>
            </w:r>
            <w:r>
              <w:rPr>
                <w:sz w:val="24"/>
                <w:szCs w:val="24"/>
              </w:rPr>
              <w:t>CA01 si turnarea cu mijloace clasice B15</w:t>
            </w:r>
          </w:p>
          <w:p w:rsidR="00887A6D" w:rsidRDefault="00887A6D" w:rsidP="00887A6D">
            <w:pPr>
              <w:spacing w:line="200" w:lineRule="atLeast"/>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m3</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15,24</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10</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CB01A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Cofraje, din scinduri de rasinoase, pentru turnarea betonului de monolitizare intre elementele prefabricate (plansee, grinzi si diafragme) inclusiv sprijinirile</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91,44</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11</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CF15A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Tencuieli interioare si exterioare sclivisite, executate manual, cu mortar de ciment M 100-T de 2 cm grosime medie, la pereti din beton sau caramida, cu suprafete plane</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238,30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12</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CL18A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Confectii metalice diverse din profile laminate, tabla, tabla striata, otel beton, tevi pentru sustineri sau acoperiri, inglobate total sau partial in beton</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kg</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212,00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13</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CR03A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Schelet din lemn brut,  de rasinoase si din rigle de rasinoase pentru constructii rurale, executate la pereti/Scinduri jeluite 100x50 (2.85m3) si sipci 50x50(0.2m3)</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m3</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3,05</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lastRenderedPageBreak/>
              <w:t>14</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CN51B</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Tratamentul antiseptic al lemnariei, pe suprafete ascunse cu paste antiseptice: carcase din cherestea.</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m3</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3,05</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15</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CK35A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Dibluri din metal fixate in ziduri din caramida sau beton celular autoclavizat</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buc</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570,00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16</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CN11B</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Vopsitorii exterioare cu vopsea pe baza de polimeri acrilici in dispersie apoasa,  aplicate in 3 straturi la fatade executate pe tencuiala driscuita</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114,00</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17</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CN20A</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Vopsitorii interioare sau exterioare cu  vopsele pe baza de ulei aplicate pe timplarie metalica in 3 straturi</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13,68</w:t>
            </w:r>
          </w:p>
        </w:tc>
      </w:tr>
      <w:tr w:rsidR="00887A6D" w:rsidTr="00887A6D">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lang w:val="en-US"/>
              </w:rPr>
            </w:pPr>
            <w:r>
              <w:rPr>
                <w:sz w:val="22"/>
                <w:szCs w:val="22"/>
              </w:rPr>
              <w:t>18</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887A6D" w:rsidRDefault="00887A6D" w:rsidP="00887A6D">
            <w:pPr>
              <w:spacing w:line="200" w:lineRule="atLeast"/>
              <w:rPr>
                <w:sz w:val="22"/>
                <w:szCs w:val="22"/>
              </w:rPr>
            </w:pPr>
            <w:r>
              <w:rPr>
                <w:sz w:val="22"/>
                <w:szCs w:val="22"/>
                <w:lang w:val="en-US"/>
              </w:rPr>
              <w:t>CN16B</w:t>
            </w:r>
          </w:p>
          <w:p w:rsidR="00887A6D" w:rsidRDefault="00887A6D" w:rsidP="00887A6D">
            <w:pPr>
              <w:spacing w:line="200" w:lineRule="atLeast"/>
              <w:rPr>
                <w:sz w:val="22"/>
                <w:szCs w:val="22"/>
              </w:rPr>
            </w:pPr>
          </w:p>
        </w:tc>
        <w:tc>
          <w:tcPr>
            <w:tcW w:w="4678"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Pr="00887A6D" w:rsidRDefault="00887A6D" w:rsidP="00887A6D">
            <w:pPr>
              <w:spacing w:line="200" w:lineRule="atLeast"/>
              <w:rPr>
                <w:lang w:val="en-US"/>
              </w:rPr>
            </w:pPr>
            <w:r w:rsidRPr="00887A6D">
              <w:rPr>
                <w:sz w:val="24"/>
                <w:szCs w:val="24"/>
                <w:lang w:val="en-US"/>
              </w:rPr>
              <w:t>Vopsitorii cu lacuri si vopsele pe baza de ulei aplicate pe timplarie din lemn, executate cu un  strat de vopsea de ulei si un  strat  de lac de ulei pe timplarie de stejar</w:t>
            </w:r>
          </w:p>
          <w:p w:rsidR="00887A6D" w:rsidRPr="00887A6D" w:rsidRDefault="00887A6D" w:rsidP="00887A6D">
            <w:pPr>
              <w:spacing w:line="200" w:lineRule="atLeast"/>
              <w:rPr>
                <w:lang w:val="en-US"/>
              </w:rPr>
            </w:pP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spacing w:line="200" w:lineRule="atLeast"/>
              <w:jc w:val="center"/>
              <w:rPr>
                <w:sz w:val="22"/>
                <w:szCs w:val="22"/>
                <w:lang w:val="en-US"/>
              </w:rPr>
            </w:pPr>
            <w:r>
              <w:rPr>
                <w:sz w:val="22"/>
                <w:szCs w:val="22"/>
              </w:rPr>
              <w:t>m2</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887A6D" w:rsidRDefault="00887A6D" w:rsidP="00887A6D">
            <w:pPr>
              <w:autoSpaceDE/>
              <w:spacing w:line="200" w:lineRule="atLeast"/>
            </w:pPr>
            <w:r>
              <w:rPr>
                <w:sz w:val="22"/>
                <w:szCs w:val="22"/>
                <w:lang w:val="en-US"/>
              </w:rPr>
              <w:t>148,20</w:t>
            </w:r>
          </w:p>
        </w:tc>
      </w:tr>
    </w:tbl>
    <w:p w:rsidR="00887A6D" w:rsidRDefault="00887A6D" w:rsidP="00887A6D"/>
    <w:p w:rsidR="0085745F" w:rsidRPr="00617599" w:rsidRDefault="0085745F">
      <w:pPr>
        <w:rPr>
          <w:lang w:val="en-US"/>
        </w:rPr>
      </w:pPr>
    </w:p>
    <w:sectPr w:rsidR="0085745F" w:rsidRPr="00617599">
      <w:footnotePr>
        <w:pos w:val="beneathText"/>
      </w:footnotePr>
      <w:pgSz w:w="11905" w:h="16837"/>
      <w:pgMar w:top="680" w:right="567" w:bottom="6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DB"/>
    <w:rsid w:val="001F4FDB"/>
    <w:rsid w:val="00617599"/>
    <w:rsid w:val="006F0D5F"/>
    <w:rsid w:val="00802657"/>
    <w:rsid w:val="0085745F"/>
    <w:rsid w:val="00887A6D"/>
    <w:rsid w:val="00C6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6F6A5-83C1-405F-B5E5-3ABC32D3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599"/>
    <w:pPr>
      <w:widowControl w:val="0"/>
      <w:suppressAutoHyphens/>
      <w:autoSpaceDE w:val="0"/>
      <w:spacing w:after="0" w:line="240" w:lineRule="auto"/>
    </w:pPr>
    <w:rPr>
      <w:rFonts w:ascii="Times New Roman" w:eastAsia="Times New Roman" w:hAnsi="Times New Roman" w:cs="Times New Roman"/>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5217</Words>
  <Characters>29743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Qompaq</cp:lastModifiedBy>
  <cp:revision>3</cp:revision>
  <dcterms:created xsi:type="dcterms:W3CDTF">2017-09-06T14:13:00Z</dcterms:created>
  <dcterms:modified xsi:type="dcterms:W3CDTF">2017-09-06T14:13:00Z</dcterms:modified>
</cp:coreProperties>
</file>