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2" w:type="dxa"/>
        <w:tblCellSpacing w:w="15" w:type="dxa"/>
        <w:tblCellMar>
          <w:top w:w="15" w:type="dxa"/>
          <w:left w:w="15" w:type="dxa"/>
          <w:bottom w:w="15" w:type="dxa"/>
          <w:right w:w="15" w:type="dxa"/>
        </w:tblCellMar>
        <w:tblLook w:val="04A0"/>
      </w:tblPr>
      <w:tblGrid>
        <w:gridCol w:w="8622"/>
      </w:tblGrid>
      <w:tr w:rsidR="000827FA" w:rsidRPr="000827FA" w:rsidTr="000827FA">
        <w:trPr>
          <w:tblCellSpacing w:w="15" w:type="dxa"/>
        </w:trPr>
        <w:tc>
          <w:tcPr>
            <w:tcW w:w="0" w:type="auto"/>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rPr>
            </w:pPr>
            <w:r w:rsidRPr="000827FA">
              <w:rPr>
                <w:rFonts w:ascii="Times New Roman" w:eastAsia="Times New Roman" w:hAnsi="Times New Roman" w:cs="Times New Roman"/>
                <w:b/>
                <w:bCs/>
                <w:color w:val="000000"/>
              </w:rPr>
              <w:t>FIŞA DE DATE A ACHIZIŢIEI (FDA)</w:t>
            </w:r>
          </w:p>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r w:rsidRPr="000827FA">
              <w:rPr>
                <w:rFonts w:ascii="Times New Roman" w:eastAsia="Times New Roman" w:hAnsi="Times New Roman" w:cs="Times New Roman"/>
                <w:color w:val="000000"/>
                <w:sz w:val="27"/>
                <w:szCs w:val="27"/>
              </w:rPr>
              <w:br/>
            </w:r>
          </w:p>
          <w:p w:rsidR="000827FA" w:rsidRPr="000827FA" w:rsidRDefault="000827FA" w:rsidP="000827FA">
            <w:pPr>
              <w:spacing w:before="21" w:after="240" w:line="240" w:lineRule="auto"/>
              <w:jc w:val="both"/>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1. Dispoziţii generale</w:t>
            </w:r>
          </w:p>
          <w:tbl>
            <w:tblPr>
              <w:tblW w:w="8511" w:type="dxa"/>
              <w:tblCellMar>
                <w:top w:w="15" w:type="dxa"/>
                <w:left w:w="15" w:type="dxa"/>
                <w:bottom w:w="15" w:type="dxa"/>
                <w:right w:w="15" w:type="dxa"/>
              </w:tblCellMar>
              <w:tblLook w:val="04A0"/>
            </w:tblPr>
            <w:tblGrid>
              <w:gridCol w:w="394"/>
              <w:gridCol w:w="3175"/>
              <w:gridCol w:w="4942"/>
            </w:tblGrid>
            <w:tr w:rsidR="000827FA" w:rsidRPr="000827FA">
              <w:tc>
                <w:tcPr>
                  <w:tcW w:w="451"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Nr.</w:t>
                  </w:r>
                </w:p>
              </w:tc>
              <w:tc>
                <w:tcPr>
                  <w:tcW w:w="2321"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Rubrica</w:t>
                  </w:r>
                </w:p>
              </w:tc>
              <w:tc>
                <w:tcPr>
                  <w:tcW w:w="5545"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Datele Autorităţii Contractante/Organizatorului procedurii</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Autoritatea contractantă/Organizatorul procedurii: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Agenția de Dezvoltare Regională Centru</w:t>
                  </w:r>
                </w:p>
              </w:tc>
            </w:tr>
            <w:tr w:rsidR="000827FA" w:rsidRPr="000827FA">
              <w:trPr>
                <w:trHeight w:val="18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Obiectul achiziţiei: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Construcția drumului de acces către Zona Economică Liberă în or. Strășeni. Prima Etapă PC0+00 – PC8+00 (REPETAT)</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Numărul procedurii: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18/03973</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Tipul obiectului de achiziţie: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Licitaţie publică</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Codul CPV: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45233120-6</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Numărul şi data Buletinului Achiziţiilor Publice: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din</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Sursa alocaţiilor bugetare/banilor publici: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Ministerul Finanțelor</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Administratorul alocaţiilor bugetare: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Agenţia de Dezvoltare Regională Centru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Plăţi/mijloace financiare din partea partenerului de dezvoltare: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Consiliul raional Călărași</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Denumirea cumpărătorului: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Agenţia de Dezvoltare Regională Centru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Destinatarul: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Consiliul raional Strășeni</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Limba de comunicare: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Română</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Pentru clarificarea documentelor de atribuire, adresa autorităţii contractante este: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Adresa: </w:t>
                  </w:r>
                  <w:r w:rsidRPr="000827FA">
                    <w:rPr>
                      <w:rFonts w:ascii="Times New Roman" w:eastAsia="Times New Roman" w:hAnsi="Times New Roman" w:cs="Times New Roman"/>
                      <w:b/>
                      <w:bCs/>
                      <w:color w:val="000000"/>
                      <w:sz w:val="15"/>
                    </w:rPr>
                    <w:t>or. Ialoveni, str. Alexandru cel Bun, 33</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Tel: </w:t>
                  </w:r>
                  <w:r w:rsidRPr="000827FA">
                    <w:rPr>
                      <w:rFonts w:ascii="Times New Roman" w:eastAsia="Times New Roman" w:hAnsi="Times New Roman" w:cs="Times New Roman"/>
                      <w:b/>
                      <w:bCs/>
                      <w:color w:val="000000"/>
                      <w:sz w:val="15"/>
                    </w:rPr>
                    <w:t>268 27235 078883842</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Fax: </w:t>
                  </w:r>
                  <w:r w:rsidRPr="000827FA">
                    <w:rPr>
                      <w:rFonts w:ascii="Times New Roman" w:eastAsia="Times New Roman" w:hAnsi="Times New Roman" w:cs="Times New Roman"/>
                      <w:b/>
                      <w:bCs/>
                      <w:color w:val="000000"/>
                      <w:sz w:val="15"/>
                    </w:rPr>
                    <w:t>268 22692 078883842</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E-mail: </w:t>
                  </w:r>
                  <w:r w:rsidRPr="000827FA">
                    <w:rPr>
                      <w:rFonts w:ascii="Times New Roman" w:eastAsia="Times New Roman" w:hAnsi="Times New Roman" w:cs="Times New Roman"/>
                      <w:b/>
                      <w:bCs/>
                      <w:color w:val="000000"/>
                      <w:sz w:val="15"/>
                    </w:rPr>
                    <w:t>sergiu.golovco@adrcentru.md</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Persoana de contact: </w:t>
                  </w:r>
                  <w:r w:rsidRPr="000827FA">
                    <w:rPr>
                      <w:rFonts w:ascii="Times New Roman" w:eastAsia="Times New Roman" w:hAnsi="Times New Roman" w:cs="Times New Roman"/>
                      <w:b/>
                      <w:bCs/>
                      <w:color w:val="000000"/>
                      <w:sz w:val="15"/>
                    </w:rPr>
                    <w:t>GOLOVCO SERGIU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Contract de achiziţie rezervat atelierelor protejate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2. Listă Lucrări şi specificaţii tehnice:</w:t>
            </w:r>
          </w:p>
          <w:tbl>
            <w:tblPr>
              <w:tblW w:w="8511" w:type="dxa"/>
              <w:tblCellMar>
                <w:top w:w="15" w:type="dxa"/>
                <w:left w:w="15" w:type="dxa"/>
                <w:bottom w:w="15" w:type="dxa"/>
                <w:right w:w="15" w:type="dxa"/>
              </w:tblCellMar>
              <w:tblLook w:val="04A0"/>
            </w:tblPr>
            <w:tblGrid>
              <w:gridCol w:w="454"/>
              <w:gridCol w:w="748"/>
              <w:gridCol w:w="4142"/>
              <w:gridCol w:w="603"/>
              <w:gridCol w:w="799"/>
              <w:gridCol w:w="1765"/>
            </w:tblGrid>
            <w:tr w:rsidR="000827FA" w:rsidRPr="000827FA">
              <w:tc>
                <w:tcPr>
                  <w:tcW w:w="623"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Nr. d/o</w:t>
                  </w:r>
                </w:p>
              </w:tc>
              <w:tc>
                <w:tcPr>
                  <w:tcW w:w="795"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Cod CPV</w:t>
                  </w:r>
                </w:p>
              </w:tc>
              <w:tc>
                <w:tcPr>
                  <w:tcW w:w="2654"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Denumire Lucrări solicitate</w:t>
                  </w:r>
                </w:p>
              </w:tc>
              <w:tc>
                <w:tcPr>
                  <w:tcW w:w="613"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Unitatea de măsură</w:t>
                  </w:r>
                </w:p>
              </w:tc>
              <w:tc>
                <w:tcPr>
                  <w:tcW w:w="870"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Cantitatea</w:t>
                  </w:r>
                </w:p>
              </w:tc>
              <w:tc>
                <w:tcPr>
                  <w:tcW w:w="2568"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Specificarea tehnică deplină solicitată, Standarde de referinţă</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Construcția drumului de acces către Zona Economică Liberă în or. Strășeni. Prima Etapă PC0+00 – PC8+00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45233120-6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Construcția drumului de acces către Zona Economică Liberă în or. Strășeni. Prima Etapă PC0+00 – PC8+00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Bucată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3. Criterii şi cerinţe de calificare</w:t>
            </w:r>
          </w:p>
          <w:tbl>
            <w:tblPr>
              <w:tblW w:w="8511" w:type="dxa"/>
              <w:tblCellMar>
                <w:top w:w="15" w:type="dxa"/>
                <w:left w:w="15" w:type="dxa"/>
                <w:bottom w:w="15" w:type="dxa"/>
                <w:right w:w="15" w:type="dxa"/>
              </w:tblCellMar>
              <w:tblLook w:val="04A0"/>
            </w:tblPr>
            <w:tblGrid>
              <w:gridCol w:w="325"/>
              <w:gridCol w:w="2588"/>
              <w:gridCol w:w="5249"/>
              <w:gridCol w:w="349"/>
            </w:tblGrid>
            <w:tr w:rsidR="000827FA" w:rsidRPr="000827FA">
              <w:tc>
                <w:tcPr>
                  <w:tcW w:w="451"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Nr.</w:t>
                  </w:r>
                </w:p>
              </w:tc>
              <w:tc>
                <w:tcPr>
                  <w:tcW w:w="3600"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Denumirea documentului/cerinţelor</w:t>
                  </w:r>
                </w:p>
              </w:tc>
              <w:tc>
                <w:tcPr>
                  <w:tcW w:w="3675"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Cerinţe suplimentare</w:t>
                  </w:r>
                </w:p>
              </w:tc>
              <w:tc>
                <w:tcPr>
                  <w:tcW w:w="527" w:type="dxa"/>
                  <w:tcBorders>
                    <w:top w:val="single" w:sz="8" w:space="0" w:color="000000"/>
                    <w:left w:val="single" w:sz="8" w:space="0" w:color="000000"/>
                    <w:bottom w:val="single" w:sz="8" w:space="0" w:color="000000"/>
                    <w:right w:val="single" w:sz="8" w:space="0" w:color="000000"/>
                  </w:tcBorders>
                  <w:shd w:val="clear" w:color="auto" w:fill="DDDDDD"/>
                  <w:tcMar>
                    <w:top w:w="21" w:type="dxa"/>
                    <w:left w:w="21" w:type="dxa"/>
                    <w:bottom w:w="21" w:type="dxa"/>
                    <w:right w:w="21" w:type="dxa"/>
                  </w:tcMar>
                  <w:vAlign w:val="center"/>
                  <w:hideMark/>
                </w:tcPr>
                <w:p w:rsidR="000827FA" w:rsidRPr="000827FA" w:rsidRDefault="000827FA" w:rsidP="000827FA">
                  <w:pPr>
                    <w:spacing w:after="0" w:line="240" w:lineRule="auto"/>
                    <w:jc w:val="center"/>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Obl.</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Avizul Agenției pentu Supraveghere Tehnică (Inspecţiei de Stat în Construcţii)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 3.16. 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Îndeplinirea obligaţiilor de plată a impozitelor, taxelor şi contribuţiilor de asigurări sociale, în conformitate cu prevederile legale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Certificat de efectuare sistematică a plăţii impozitelor, contribuţiilor eliberat de Inspectoratul Fiscal- copie, confirmată prin aplicarea semnăturii şi ştampilei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Dovada înregistrării persoanei juridice, în conformitate cu prevederile legale din ţara în care ofertantul este stabilit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Cifra medie anuală de afaceri în ultimii 3 ani conform IPO14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Egală sau mai mare decât 10 000 000,00 lei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Demonstrarea accesului la utilajele, instalaţiile şi/sau echipamentele tehnice indicate de autoritatea contractantă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Declarație privind dotările specifice, utilajul şi echipamentul necesar pentru îndeplinirea corespunzătoare a contractului confom 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 xml:space="preserve">Demonstrarea accesului la personalul necesar pentru îndeplinirea </w:t>
                  </w:r>
                  <w:r w:rsidRPr="000827FA">
                    <w:rPr>
                      <w:rFonts w:ascii="Times New Roman" w:eastAsia="Times New Roman" w:hAnsi="Times New Roman" w:cs="Times New Roman"/>
                      <w:color w:val="000000"/>
                      <w:sz w:val="15"/>
                      <w:szCs w:val="15"/>
                    </w:rPr>
                    <w:lastRenderedPageBreak/>
                    <w:t>corespunzatoare a obiectului contractului ce urmează a fi atribuit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lastRenderedPageBreak/>
                    <w:t>Declarație privind personalul de specialitate propus pentru implementarea contractului conform Formularul F 3.13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lastRenderedPageBreak/>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Demonstrarea experienţei operatorului economic în domeniul de activitate aferent obiectului contractului ce urmează a fi atribuit.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Declarație privind experiența similară conform Formularul F3.10 sau Declarație privind lista principalelor lucrări executate în ultimul an de activitate conform Formularul F3.11 Ofertantul (operator economic sau membrii asocierii împreună) trebuie să demonstreze că a finalizat în ultimii 5 ani (calculaţi până la data limită de depunere a ofertelor): - un contract ce au avut ca obiect execuţia unor lucrări similare cu cele ce fac obiectul contractului ce urmează a fi atribuit, cel puţin egal cu 75 % din valoarea viitorului contract sau valoarea cumulată a tuturor contractelor executate în ultimul an de activitate să fie egală sau mai mare decît valoarea viitorului contract.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Garanţia pentru ofertă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1% din valoarea ofertei fără TVA, conform Formularului F3.4 sau transfer la contul beneficiarului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Graficul de execuţie a lucrărilor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original cu ştampila şi semnătura ofertantului, conform formularului F3.5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Informaţie privind asocierea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Formularului F3.15, precum și acordul de asociere în care vor preciza detaliat sarcinile ce revin fiecărui asociat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Informaţii generale despre participant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 informativ despre ofertant conform Formularul F3.8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Licenţa de activitate (în cazul dacă domeniul de activitate se licențiază)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Informații privind subcontractanții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 F3.14, acordul de subcontractare, precum și după caz, Formuarul informativ F3.8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Oferta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original cu ştampila şi semnătura ofertantului, conform formularului F3.3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Recomandări la contractele prezentate pentru demonstarea lucrărilor similare executate în ultimii 5 ani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Scrisoare de înaintare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roofErr w:type="gramStart"/>
                  <w:r w:rsidRPr="000827FA">
                    <w:rPr>
                      <w:rFonts w:ascii="Times New Roman" w:eastAsia="Times New Roman" w:hAnsi="Times New Roman" w:cs="Times New Roman"/>
                      <w:color w:val="000000"/>
                      <w:sz w:val="15"/>
                      <w:szCs w:val="15"/>
                    </w:rPr>
                    <w:t>original</w:t>
                  </w:r>
                  <w:proofErr w:type="gramEnd"/>
                  <w:r w:rsidRPr="000827FA">
                    <w:rPr>
                      <w:rFonts w:ascii="Times New Roman" w:eastAsia="Times New Roman" w:hAnsi="Times New Roman" w:cs="Times New Roman"/>
                      <w:color w:val="000000"/>
                      <w:sz w:val="15"/>
                      <w:szCs w:val="15"/>
                    </w:rPr>
                    <w:t xml:space="preserve"> cu ştampila ofertantului, conform formularului F3.1.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Raportul financiar pentru anul 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Manualul Calității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Minim ani de experienţă specifică în livrarea bunurilor şi/sau serviciilor similare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 se cere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Capacitatea minimă de producere sau echipamentele necesare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 se cere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Valoarea minimă (suma) a unui contract individual îndeplinit pe parcursul perioadei indicate (numărul de ani)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 se cere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Disponibilitate de bani lichizi sau capital circulant, sau de resurse creditare în sumă de minim (suma)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 se cere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Demonstrarea accesului la personal/ un organism tehnic de specialitate, care să garanteze asigurarea unui controlul al calităţii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Certificatul de atestare tehnico-profesională a dirigintelui de șantier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copie – confirmată prin semnătura şi ştampila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Perioada de garanţie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Perioada minimă de garanţie asupra lucrărilor va fi 3 ani , iar perioada maximă va constitui 5 ani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Lichiditate generală conform IPO14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Confirmat prin ștampila și semnătura ofertantului. Lichiditatea generală trebuie să fie &gt; 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Devizele locale aferente ofertei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Forrmularele 3, 5, 7 (original), cu semnatura si stampila autorizata a firmei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Neîncadrarea în situațiile ce determină excluderea de la procedura de atribuire, ce vin în aplicarea art. 18 din Legea nr. 131 din 03.07.2015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Declarație pe proprie răspundere conform Formularului F3.6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Neimplicarea în practici frauduloase și de corupere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Declarație pe proprie răspundere conform Formularul F3.7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Informaţiilor cu privire la obligaţiile contractuale faţă de alţi beneficiari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 F 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3.31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Imputernicire prin care persoana care a semnat documentele depuse este autorizată să angajeze operatorul economic în procedura de atribuire a contract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Formularul 3.2 original cu stampila si semnatura ofertantului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w:t>
                  </w: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4. Pregătirea ofertelor</w:t>
            </w:r>
          </w:p>
          <w:tbl>
            <w:tblPr>
              <w:tblW w:w="8522" w:type="dxa"/>
              <w:tblCellMar>
                <w:top w:w="15" w:type="dxa"/>
                <w:left w:w="15" w:type="dxa"/>
                <w:bottom w:w="15" w:type="dxa"/>
                <w:right w:w="15" w:type="dxa"/>
              </w:tblCellMar>
              <w:tblLook w:val="04A0"/>
            </w:tblPr>
            <w:tblGrid>
              <w:gridCol w:w="338"/>
              <w:gridCol w:w="1944"/>
              <w:gridCol w:w="6240"/>
            </w:tblGrid>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lastRenderedPageBreak/>
                    <w:t>4.1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Oferte alternative:</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Nu vor fi</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Garanţia pentru ofertă: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Oferta va fi însoţită de o Garanţie pentru ofertă (emisă de o bancă comercială) conform formularului F3.2 din secţiunea a 3-a – Formulare pentru depunerea ofertei</w:t>
                  </w:r>
                  <w:r w:rsidRPr="000827FA">
                    <w:rPr>
                      <w:rFonts w:ascii="Times New Roman" w:eastAsia="Times New Roman" w:hAnsi="Times New Roman" w:cs="Times New Roman"/>
                      <w:color w:val="000000"/>
                      <w:sz w:val="15"/>
                      <w:szCs w:val="15"/>
                    </w:rPr>
                    <w:br/>
                    <w:t>sau</w:t>
                  </w:r>
                  <w:r w:rsidRPr="000827FA">
                    <w:rPr>
                      <w:rFonts w:ascii="Times New Roman" w:eastAsia="Times New Roman" w:hAnsi="Times New Roman" w:cs="Times New Roman"/>
                      <w:color w:val="000000"/>
                      <w:sz w:val="15"/>
                      <w:szCs w:val="15"/>
                    </w:rPr>
                    <w:br/>
                  </w:r>
                  <w:r w:rsidRPr="000827FA">
                    <w:rPr>
                      <w:rFonts w:ascii="Times New Roman" w:eastAsia="Times New Roman" w:hAnsi="Times New Roman" w:cs="Times New Roman"/>
                      <w:b/>
                      <w:bCs/>
                      <w:color w:val="000000"/>
                      <w:sz w:val="15"/>
                    </w:rPr>
                    <w:t>Garanţia pentru ofertă prin transfer la contul autorităţii contractante, conform următoarelor date bancare:</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Beneficiarul plăţii: </w:t>
                  </w:r>
                  <w:r w:rsidRPr="000827FA">
                    <w:rPr>
                      <w:rFonts w:ascii="Times New Roman" w:eastAsia="Times New Roman" w:hAnsi="Times New Roman" w:cs="Times New Roman"/>
                      <w:b/>
                      <w:bCs/>
                      <w:color w:val="000000"/>
                      <w:sz w:val="15"/>
                    </w:rPr>
                    <w:t>Agenția de Dezvoltare Regională Centru</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Denumirea Băncii: </w:t>
                  </w:r>
                  <w:r w:rsidRPr="000827FA">
                    <w:rPr>
                      <w:rFonts w:ascii="Times New Roman" w:eastAsia="Times New Roman" w:hAnsi="Times New Roman" w:cs="Times New Roman"/>
                      <w:b/>
                      <w:bCs/>
                      <w:color w:val="000000"/>
                      <w:sz w:val="15"/>
                    </w:rPr>
                    <w:t>BC’Moldindconbank’S.A. fil.Ialoveni</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Codul fiscal: </w:t>
                  </w:r>
                  <w:r w:rsidRPr="000827FA">
                    <w:rPr>
                      <w:rFonts w:ascii="Times New Roman" w:eastAsia="Times New Roman" w:hAnsi="Times New Roman" w:cs="Times New Roman"/>
                      <w:b/>
                      <w:bCs/>
                      <w:color w:val="000000"/>
                      <w:sz w:val="15"/>
                    </w:rPr>
                    <w:t>1009601000289</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IBAN: </w:t>
                  </w:r>
                  <w:r w:rsidRPr="000827FA">
                    <w:rPr>
                      <w:rFonts w:ascii="Times New Roman" w:eastAsia="Times New Roman" w:hAnsi="Times New Roman" w:cs="Times New Roman"/>
                      <w:b/>
                      <w:bCs/>
                      <w:color w:val="000000"/>
                      <w:sz w:val="15"/>
                    </w:rPr>
                    <w:t>MD33ML000000002251514167 </w:t>
                  </w:r>
                  <w:r w:rsidRPr="000827FA">
                    <w:rPr>
                      <w:rFonts w:ascii="Times New Roman" w:eastAsia="Times New Roman" w:hAnsi="Times New Roman" w:cs="Times New Roman"/>
                      <w:color w:val="000000"/>
                      <w:sz w:val="15"/>
                      <w:szCs w:val="15"/>
                    </w:rPr>
                    <w:br/>
                  </w:r>
                  <w:r w:rsidRPr="000827FA">
                    <w:rPr>
                      <w:rFonts w:ascii="Times New Roman" w:eastAsia="Times New Roman" w:hAnsi="Times New Roman" w:cs="Times New Roman"/>
                      <w:b/>
                      <w:bCs/>
                      <w:color w:val="000000"/>
                      <w:sz w:val="15"/>
                    </w:rPr>
                    <w:t>cu nota “Pentru garanţia pentru ofertă la licitaţia publică nr. 18/03973 din 25.09.2018"</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4.3</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Garanţia pentru ofertă va fi în valoare de:</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1.00% </w:t>
                  </w:r>
                  <w:r w:rsidRPr="000827FA">
                    <w:rPr>
                      <w:rFonts w:ascii="Times New Roman" w:eastAsia="Times New Roman" w:hAnsi="Times New Roman" w:cs="Times New Roman"/>
                      <w:color w:val="000000"/>
                      <w:sz w:val="15"/>
                      <w:szCs w:val="15"/>
                    </w:rPr>
                    <w:t>din valoarea ofertei fără TVA.</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4.4</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Ediţia aplicabilă a Incoterms şi termenii comerciali acceptaţi vor fi:</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Nu se aplică,</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4.5</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Termenul de livrare/prestare/executare:</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Perioada maximă 24 luni</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4.7</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Metoda şi condiţiile de plată vor fi:</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prin transfer in decurs de 30 zile din ziua pezentarii proceselor-verbale de executie a lucrarilor</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4.8</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Perioada valabilităţii ofertei va fi de:</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60 zile</w:t>
                  </w:r>
                </w:p>
              </w:tc>
            </w:tr>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4.9</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Ofertele în valută străină:</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Nu se acceptă</w:t>
                  </w: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5. Depunerea şi deschiderea ofertelor</w:t>
            </w:r>
          </w:p>
          <w:tbl>
            <w:tblPr>
              <w:tblW w:w="8522" w:type="dxa"/>
              <w:tblCellMar>
                <w:top w:w="15" w:type="dxa"/>
                <w:left w:w="15" w:type="dxa"/>
                <w:bottom w:w="15" w:type="dxa"/>
                <w:right w:w="15" w:type="dxa"/>
              </w:tblCellMar>
              <w:tblLook w:val="04A0"/>
            </w:tblPr>
            <w:tblGrid>
              <w:gridCol w:w="367"/>
              <w:gridCol w:w="3903"/>
              <w:gridCol w:w="4252"/>
            </w:tblGrid>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5.1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Plicurile vor conţine următoarea informaţie suplimentară:</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Licitaţie publică nr. 18/03973 </w:t>
                  </w:r>
                  <w:r w:rsidRPr="000827FA">
                    <w:rPr>
                      <w:rFonts w:ascii="Times New Roman" w:eastAsia="Times New Roman" w:hAnsi="Times New Roman" w:cs="Times New Roman"/>
                      <w:color w:val="000000"/>
                      <w:sz w:val="15"/>
                      <w:szCs w:val="15"/>
                    </w:rPr>
                    <w:br/>
                    <w:t>Pentru achiziţionarea de: </w:t>
                  </w:r>
                  <w:r w:rsidRPr="000827FA">
                    <w:rPr>
                      <w:rFonts w:ascii="Times New Roman" w:eastAsia="Times New Roman" w:hAnsi="Times New Roman" w:cs="Times New Roman"/>
                      <w:b/>
                      <w:bCs/>
                      <w:color w:val="000000"/>
                      <w:sz w:val="15"/>
                    </w:rPr>
                    <w:t>Construcția drumului de acces către Zona Economică Liberă în or. Strășeni. Prima Etapă PC0+00 – PC8+00 (REPETAT) </w:t>
                  </w:r>
                  <w:r w:rsidRPr="000827FA">
                    <w:rPr>
                      <w:rFonts w:ascii="Times New Roman" w:eastAsia="Times New Roman" w:hAnsi="Times New Roman" w:cs="Times New Roman"/>
                      <w:color w:val="000000"/>
                      <w:sz w:val="15"/>
                      <w:szCs w:val="15"/>
                    </w:rPr>
                    <w:br/>
                    <w:t>Autoritatea contractantă: </w:t>
                  </w:r>
                  <w:r w:rsidRPr="000827FA">
                    <w:rPr>
                      <w:rFonts w:ascii="Times New Roman" w:eastAsia="Times New Roman" w:hAnsi="Times New Roman" w:cs="Times New Roman"/>
                      <w:b/>
                      <w:bCs/>
                      <w:color w:val="000000"/>
                      <w:sz w:val="15"/>
                    </w:rPr>
                    <w:t>Agenția de Dezvoltare Regională Centru</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Adresa autorităţii contractante: </w:t>
                  </w:r>
                  <w:r w:rsidRPr="000827FA">
                    <w:rPr>
                      <w:rFonts w:ascii="Times New Roman" w:eastAsia="Times New Roman" w:hAnsi="Times New Roman" w:cs="Times New Roman"/>
                      <w:b/>
                      <w:bCs/>
                      <w:color w:val="000000"/>
                      <w:sz w:val="15"/>
                    </w:rPr>
                    <w:t>or. Ialoveni, str. Alexandru cel Bun, 33</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A nu se deschide înainte de: </w:t>
                  </w:r>
                  <w:r w:rsidRPr="000827FA">
                    <w:rPr>
                      <w:rFonts w:ascii="Times New Roman" w:eastAsia="Times New Roman" w:hAnsi="Times New Roman" w:cs="Times New Roman"/>
                      <w:b/>
                      <w:bCs/>
                      <w:color w:val="000000"/>
                      <w:sz w:val="15"/>
                    </w:rPr>
                    <w:t>25.09.2018 10:00</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Pentru depunerea ofertelor, adresa autorităţii contractante/organizatorului procedurii este: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Adresa: </w:t>
                  </w:r>
                  <w:r w:rsidRPr="000827FA">
                    <w:rPr>
                      <w:rFonts w:ascii="Times New Roman" w:eastAsia="Times New Roman" w:hAnsi="Times New Roman" w:cs="Times New Roman"/>
                      <w:b/>
                      <w:bCs/>
                      <w:color w:val="000000"/>
                      <w:sz w:val="15"/>
                    </w:rPr>
                    <w:t>or. Ialoveni, str. Alexandru cel Bun, 33</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Tel: </w:t>
                  </w:r>
                  <w:r w:rsidRPr="000827FA">
                    <w:rPr>
                      <w:rFonts w:ascii="Times New Roman" w:eastAsia="Times New Roman" w:hAnsi="Times New Roman" w:cs="Times New Roman"/>
                      <w:b/>
                      <w:bCs/>
                      <w:color w:val="000000"/>
                      <w:sz w:val="15"/>
                    </w:rPr>
                    <w:t>268 27235 078883842</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Fax: </w:t>
                  </w:r>
                  <w:r w:rsidRPr="000827FA">
                    <w:rPr>
                      <w:rFonts w:ascii="Times New Roman" w:eastAsia="Times New Roman" w:hAnsi="Times New Roman" w:cs="Times New Roman"/>
                      <w:b/>
                      <w:bCs/>
                      <w:color w:val="000000"/>
                      <w:sz w:val="15"/>
                    </w:rPr>
                    <w:t>268 22692 078883842</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E-mail: </w:t>
                  </w:r>
                  <w:r w:rsidRPr="000827FA">
                    <w:rPr>
                      <w:rFonts w:ascii="Times New Roman" w:eastAsia="Times New Roman" w:hAnsi="Times New Roman" w:cs="Times New Roman"/>
                      <w:b/>
                      <w:bCs/>
                      <w:color w:val="000000"/>
                      <w:sz w:val="15"/>
                    </w:rPr>
                    <w:t>sergiu.golovco@adrcentru.md</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Data-limită pentru depunerea ofertelor este: </w:t>
                  </w:r>
                  <w:r w:rsidRPr="000827FA">
                    <w:rPr>
                      <w:rFonts w:ascii="Times New Roman" w:eastAsia="Times New Roman" w:hAnsi="Times New Roman" w:cs="Times New Roman"/>
                      <w:color w:val="000000"/>
                      <w:sz w:val="15"/>
                      <w:szCs w:val="15"/>
                    </w:rPr>
                    <w:br/>
                    <w:t>Data, Ora: </w:t>
                  </w:r>
                  <w:r w:rsidRPr="000827FA">
                    <w:rPr>
                      <w:rFonts w:ascii="Times New Roman" w:eastAsia="Times New Roman" w:hAnsi="Times New Roman" w:cs="Times New Roman"/>
                      <w:b/>
                      <w:bCs/>
                      <w:color w:val="000000"/>
                      <w:sz w:val="15"/>
                    </w:rPr>
                    <w:t>25.09.2018 10:00</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Deschiderea ofertelor va avea loc la următoare adresă: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Adresa: </w:t>
                  </w:r>
                  <w:r w:rsidRPr="000827FA">
                    <w:rPr>
                      <w:rFonts w:ascii="Times New Roman" w:eastAsia="Times New Roman" w:hAnsi="Times New Roman" w:cs="Times New Roman"/>
                      <w:b/>
                      <w:bCs/>
                      <w:color w:val="000000"/>
                      <w:sz w:val="15"/>
                    </w:rPr>
                    <w:t>or. Ialoveni, str. Alexandru cel Bun, 33</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Tel: </w:t>
                  </w:r>
                  <w:r w:rsidRPr="000827FA">
                    <w:rPr>
                      <w:rFonts w:ascii="Times New Roman" w:eastAsia="Times New Roman" w:hAnsi="Times New Roman" w:cs="Times New Roman"/>
                      <w:b/>
                      <w:bCs/>
                      <w:color w:val="000000"/>
                      <w:sz w:val="15"/>
                    </w:rPr>
                    <w:t>268 27235</w:t>
                  </w:r>
                  <w:r w:rsidRPr="000827FA">
                    <w:rPr>
                      <w:rFonts w:ascii="Times New Roman" w:eastAsia="Times New Roman" w:hAnsi="Times New Roman" w:cs="Times New Roman"/>
                      <w:color w:val="000000"/>
                      <w:sz w:val="15"/>
                      <w:szCs w:val="15"/>
                    </w:rPr>
                    <w:t> </w:t>
                  </w:r>
                  <w:r w:rsidRPr="000827FA">
                    <w:rPr>
                      <w:rFonts w:ascii="Times New Roman" w:eastAsia="Times New Roman" w:hAnsi="Times New Roman" w:cs="Times New Roman"/>
                      <w:color w:val="000000"/>
                      <w:sz w:val="15"/>
                      <w:szCs w:val="15"/>
                    </w:rPr>
                    <w:br/>
                    <w:t>Data, Ora: </w:t>
                  </w:r>
                  <w:r w:rsidRPr="000827FA">
                    <w:rPr>
                      <w:rFonts w:ascii="Times New Roman" w:eastAsia="Times New Roman" w:hAnsi="Times New Roman" w:cs="Times New Roman"/>
                      <w:b/>
                      <w:bCs/>
                      <w:color w:val="000000"/>
                      <w:sz w:val="15"/>
                    </w:rPr>
                    <w:t>25.09.2018 10:00</w:t>
                  </w: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6. Evaluarea şi compararea ofertelor</w:t>
            </w:r>
          </w:p>
          <w:tbl>
            <w:tblPr>
              <w:tblW w:w="8522" w:type="dxa"/>
              <w:tblCellMar>
                <w:top w:w="15" w:type="dxa"/>
                <w:left w:w="15" w:type="dxa"/>
                <w:bottom w:w="15" w:type="dxa"/>
                <w:right w:w="15" w:type="dxa"/>
              </w:tblCellMar>
              <w:tblLook w:val="04A0"/>
            </w:tblPr>
            <w:tblGrid>
              <w:gridCol w:w="458"/>
              <w:gridCol w:w="2592"/>
              <w:gridCol w:w="5472"/>
            </w:tblGrid>
            <w:tr w:rsidR="000827FA" w:rsidRPr="000827FA">
              <w:tc>
                <w:tcPr>
                  <w:tcW w:w="4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6.1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Preţurile ofertelor depuse în diferite valute vor fi convertite în:</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Leu MD</w:t>
                  </w:r>
                </w:p>
              </w:tc>
            </w:tr>
            <w:tr w:rsidR="000827FA" w:rsidRPr="000827F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Sursa ratei de schimb în scopul convertirii: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BNM</w:t>
                  </w:r>
                </w:p>
              </w:tc>
            </w:tr>
            <w:tr w:rsidR="000827FA" w:rsidRPr="000827F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Data pentru rata de schimb aplicabilă va fi: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25.09.2018</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Modalitatea de efectuare a evaluării: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pe lot intreg</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Factorii de evaluarea vor fi următorii: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Nu sunt</w:t>
                  </w: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43" w:after="43" w:line="240" w:lineRule="auto"/>
              <w:jc w:val="center"/>
              <w:rPr>
                <w:rFonts w:ascii="Times New Roman" w:eastAsia="Times New Roman" w:hAnsi="Times New Roman" w:cs="Times New Roman"/>
                <w:b/>
                <w:bCs/>
                <w:color w:val="000000"/>
                <w:sz w:val="17"/>
                <w:szCs w:val="17"/>
              </w:rPr>
            </w:pPr>
            <w:r w:rsidRPr="000827FA">
              <w:rPr>
                <w:rFonts w:ascii="Times New Roman" w:eastAsia="Times New Roman" w:hAnsi="Times New Roman" w:cs="Times New Roman"/>
                <w:b/>
                <w:bCs/>
                <w:color w:val="000000"/>
                <w:sz w:val="17"/>
                <w:szCs w:val="17"/>
              </w:rPr>
              <w:t>7. Adjudecarea contractului</w:t>
            </w:r>
          </w:p>
          <w:tbl>
            <w:tblPr>
              <w:tblW w:w="8522" w:type="dxa"/>
              <w:tblCellMar>
                <w:top w:w="15" w:type="dxa"/>
                <w:left w:w="15" w:type="dxa"/>
                <w:bottom w:w="15" w:type="dxa"/>
                <w:right w:w="15" w:type="dxa"/>
              </w:tblCellMar>
              <w:tblLook w:val="04A0"/>
            </w:tblPr>
            <w:tblGrid>
              <w:gridCol w:w="335"/>
              <w:gridCol w:w="3129"/>
              <w:gridCol w:w="5058"/>
            </w:tblGrid>
            <w:tr w:rsidR="000827FA" w:rsidRPr="000827FA">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7.1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Criteriul de evaluare aplicat pentru adjudecarea contractului va fi:</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Oferta cea mai avantajoasă economic</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Suma Garanţiei de bună execuţie (se stabileşte procentual din preţul contractului adjudecat)):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5.00%</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Garanţia de bună execuţie a contractului: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Contractul va fi însoţit de o Garanţie de bună execuţie (emisă de o bancă comercială) conform formularului F 5.2 din secţiunea a 5-a – Formulare de contract</w:t>
                  </w:r>
                  <w:r w:rsidRPr="000827FA">
                    <w:rPr>
                      <w:rFonts w:ascii="Times New Roman" w:eastAsia="Times New Roman" w:hAnsi="Times New Roman" w:cs="Times New Roman"/>
                      <w:color w:val="000000"/>
                      <w:sz w:val="15"/>
                      <w:szCs w:val="15"/>
                    </w:rPr>
                    <w:br/>
                    <w:t>sau</w:t>
                  </w:r>
                  <w:r w:rsidRPr="000827FA">
                    <w:rPr>
                      <w:rFonts w:ascii="Times New Roman" w:eastAsia="Times New Roman" w:hAnsi="Times New Roman" w:cs="Times New Roman"/>
                      <w:color w:val="000000"/>
                      <w:sz w:val="15"/>
                      <w:szCs w:val="15"/>
                    </w:rPr>
                    <w:br/>
                    <w:t>Alte forme ale garanţiei bancare acceptate de autoritatea contractantă:</w:t>
                  </w:r>
                </w:p>
              </w:tc>
            </w:tr>
            <w:tr w:rsidR="000827FA" w:rsidRPr="000827F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jc w:val="center"/>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lastRenderedPageBreak/>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color w:val="000000"/>
                      <w:sz w:val="15"/>
                      <w:szCs w:val="15"/>
                    </w:rPr>
                    <w:t>Numărul maxim de zile pentru semnarea şi prezentarea contractului către autoritatea contractantă: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rsidR="000827FA" w:rsidRPr="000827FA" w:rsidRDefault="000827FA" w:rsidP="000827FA">
                  <w:pPr>
                    <w:spacing w:after="0" w:line="240" w:lineRule="auto"/>
                    <w:rPr>
                      <w:rFonts w:ascii="Times New Roman" w:eastAsia="Times New Roman" w:hAnsi="Times New Roman" w:cs="Times New Roman"/>
                      <w:color w:val="000000"/>
                      <w:sz w:val="15"/>
                      <w:szCs w:val="15"/>
                    </w:rPr>
                  </w:pPr>
                  <w:r w:rsidRPr="000827FA">
                    <w:rPr>
                      <w:rFonts w:ascii="Times New Roman" w:eastAsia="Times New Roman" w:hAnsi="Times New Roman" w:cs="Times New Roman"/>
                      <w:b/>
                      <w:bCs/>
                      <w:color w:val="000000"/>
                      <w:sz w:val="15"/>
                    </w:rPr>
                    <w:t>11 zile</w:t>
                  </w:r>
                </w:p>
              </w:tc>
            </w:tr>
          </w:tbl>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p>
          <w:p w:rsidR="000827FA" w:rsidRPr="000827FA" w:rsidRDefault="000827FA" w:rsidP="000827FA">
            <w:pPr>
              <w:spacing w:before="107" w:after="21" w:line="240" w:lineRule="auto"/>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 xml:space="preserve">Conţinutul prezentei Fişe de date </w:t>
            </w:r>
            <w:proofErr w:type="gramStart"/>
            <w:r w:rsidRPr="000827FA">
              <w:rPr>
                <w:rFonts w:ascii="Times New Roman" w:eastAsia="Times New Roman" w:hAnsi="Times New Roman" w:cs="Times New Roman"/>
                <w:b/>
                <w:bCs/>
                <w:color w:val="000000"/>
                <w:sz w:val="15"/>
                <w:szCs w:val="15"/>
              </w:rPr>
              <w:t>a</w:t>
            </w:r>
            <w:proofErr w:type="gramEnd"/>
            <w:r w:rsidRPr="000827FA">
              <w:rPr>
                <w:rFonts w:ascii="Times New Roman" w:eastAsia="Times New Roman" w:hAnsi="Times New Roman" w:cs="Times New Roman"/>
                <w:b/>
                <w:bCs/>
                <w:color w:val="000000"/>
                <w:sz w:val="15"/>
                <w:szCs w:val="15"/>
              </w:rPr>
              <w:t xml:space="preserve"> achiziţiei este identic cu datele procedurii din cadrul Sistemului Informaţional Automatizat “REGISTRUL DE STAT AL ACHIZIŢIILOR PUBLICE”. Grupul de lucru pentru achiziţii confirmă corectitudinea conţinutului Fişei de date </w:t>
            </w:r>
            <w:proofErr w:type="gramStart"/>
            <w:r w:rsidRPr="000827FA">
              <w:rPr>
                <w:rFonts w:ascii="Times New Roman" w:eastAsia="Times New Roman" w:hAnsi="Times New Roman" w:cs="Times New Roman"/>
                <w:b/>
                <w:bCs/>
                <w:color w:val="000000"/>
                <w:sz w:val="15"/>
                <w:szCs w:val="15"/>
              </w:rPr>
              <w:t>a</w:t>
            </w:r>
            <w:proofErr w:type="gramEnd"/>
            <w:r w:rsidRPr="000827FA">
              <w:rPr>
                <w:rFonts w:ascii="Times New Roman" w:eastAsia="Times New Roman" w:hAnsi="Times New Roman" w:cs="Times New Roman"/>
                <w:b/>
                <w:bCs/>
                <w:color w:val="000000"/>
                <w:sz w:val="15"/>
                <w:szCs w:val="15"/>
              </w:rPr>
              <w:t xml:space="preserve"> achiziţiei, fapt pentru care poartă răspundere conform prevederilor legale în vigoare.</w:t>
            </w:r>
          </w:p>
          <w:p w:rsidR="000827FA" w:rsidRPr="000827FA" w:rsidRDefault="000827FA" w:rsidP="000827FA">
            <w:pPr>
              <w:spacing w:after="0" w:line="240" w:lineRule="auto"/>
              <w:rPr>
                <w:rFonts w:ascii="Times New Roman" w:eastAsia="Times New Roman" w:hAnsi="Times New Roman" w:cs="Times New Roman"/>
                <w:color w:val="000000"/>
                <w:sz w:val="27"/>
                <w:szCs w:val="27"/>
              </w:rPr>
            </w:pPr>
            <w:r w:rsidRPr="000827FA">
              <w:rPr>
                <w:rFonts w:ascii="Times New Roman" w:eastAsia="Times New Roman" w:hAnsi="Times New Roman" w:cs="Times New Roman"/>
                <w:color w:val="000000"/>
                <w:sz w:val="27"/>
                <w:szCs w:val="27"/>
              </w:rPr>
              <w:br/>
            </w:r>
            <w:r w:rsidRPr="000827FA">
              <w:rPr>
                <w:rFonts w:ascii="Times New Roman" w:eastAsia="Times New Roman" w:hAnsi="Times New Roman" w:cs="Times New Roman"/>
                <w:color w:val="000000"/>
                <w:sz w:val="27"/>
                <w:szCs w:val="27"/>
              </w:rPr>
              <w:br/>
            </w:r>
          </w:p>
          <w:p w:rsidR="000827FA" w:rsidRPr="000827FA" w:rsidRDefault="000827FA" w:rsidP="000827FA">
            <w:pPr>
              <w:spacing w:before="107" w:after="21" w:line="240" w:lineRule="auto"/>
              <w:rPr>
                <w:rFonts w:ascii="Times New Roman" w:eastAsia="Times New Roman" w:hAnsi="Times New Roman" w:cs="Times New Roman"/>
                <w:b/>
                <w:bCs/>
                <w:color w:val="000000"/>
                <w:sz w:val="15"/>
                <w:szCs w:val="15"/>
              </w:rPr>
            </w:pPr>
            <w:r w:rsidRPr="000827FA">
              <w:rPr>
                <w:rFonts w:ascii="Times New Roman" w:eastAsia="Times New Roman" w:hAnsi="Times New Roman" w:cs="Times New Roman"/>
                <w:b/>
                <w:bCs/>
                <w:color w:val="000000"/>
                <w:sz w:val="15"/>
                <w:szCs w:val="15"/>
              </w:rPr>
              <w:t>Conducătorul grupului de lucru: </w:t>
            </w:r>
            <w:r w:rsidRPr="000827FA">
              <w:rPr>
                <w:rFonts w:ascii="Times New Roman" w:eastAsia="Times New Roman" w:hAnsi="Times New Roman" w:cs="Times New Roman"/>
                <w:b/>
                <w:bCs/>
                <w:color w:val="000000"/>
                <w:sz w:val="15"/>
                <w:szCs w:val="15"/>
              </w:rPr>
              <w:br/>
            </w:r>
            <w:r w:rsidRPr="000827FA">
              <w:rPr>
                <w:rFonts w:ascii="Times New Roman" w:eastAsia="Times New Roman" w:hAnsi="Times New Roman" w:cs="Times New Roman"/>
                <w:b/>
                <w:bCs/>
                <w:color w:val="000000"/>
                <w:sz w:val="15"/>
                <w:szCs w:val="15"/>
              </w:rPr>
              <w:br/>
              <w:t>JARDAN VIOREL ________________________________</w:t>
            </w:r>
          </w:p>
        </w:tc>
      </w:tr>
    </w:tbl>
    <w:p w:rsidR="002312ED" w:rsidRPr="000827FA" w:rsidRDefault="002312ED" w:rsidP="000827FA"/>
    <w:sectPr w:rsidR="002312ED" w:rsidRPr="000827FA" w:rsidSect="002014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useFELayout/>
  </w:compat>
  <w:rsids>
    <w:rsidRoot w:val="004C4B0E"/>
    <w:rsid w:val="000827FA"/>
    <w:rsid w:val="0020145B"/>
    <w:rsid w:val="002312ED"/>
    <w:rsid w:val="004C4B0E"/>
    <w:rsid w:val="00D44FA0"/>
    <w:rsid w:val="00D96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4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4C4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4C4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B0E"/>
    <w:rPr>
      <w:b/>
      <w:bCs/>
    </w:rPr>
  </w:style>
  <w:style w:type="character" w:styleId="Hyperlink">
    <w:name w:val="Hyperlink"/>
    <w:basedOn w:val="DefaultParagraphFont"/>
    <w:uiPriority w:val="99"/>
    <w:semiHidden/>
    <w:unhideWhenUsed/>
    <w:rsid w:val="000827FA"/>
    <w:rPr>
      <w:color w:val="0000FF"/>
      <w:u w:val="single"/>
    </w:rPr>
  </w:style>
</w:styles>
</file>

<file path=word/webSettings.xml><?xml version="1.0" encoding="utf-8"?>
<w:webSettings xmlns:r="http://schemas.openxmlformats.org/officeDocument/2006/relationships" xmlns:w="http://schemas.openxmlformats.org/wordprocessingml/2006/main">
  <w:divs>
    <w:div w:id="201595951">
      <w:bodyDiv w:val="1"/>
      <w:marLeft w:val="0"/>
      <w:marRight w:val="0"/>
      <w:marTop w:val="0"/>
      <w:marBottom w:val="0"/>
      <w:divBdr>
        <w:top w:val="none" w:sz="0" w:space="0" w:color="auto"/>
        <w:left w:val="none" w:sz="0" w:space="0" w:color="auto"/>
        <w:bottom w:val="none" w:sz="0" w:space="0" w:color="auto"/>
        <w:right w:val="none" w:sz="0" w:space="0" w:color="auto"/>
      </w:divBdr>
    </w:div>
    <w:div w:id="994605526">
      <w:bodyDiv w:val="1"/>
      <w:marLeft w:val="0"/>
      <w:marRight w:val="0"/>
      <w:marTop w:val="0"/>
      <w:marBottom w:val="0"/>
      <w:divBdr>
        <w:top w:val="none" w:sz="0" w:space="0" w:color="auto"/>
        <w:left w:val="none" w:sz="0" w:space="0" w:color="auto"/>
        <w:bottom w:val="none" w:sz="0" w:space="0" w:color="auto"/>
        <w:right w:val="none" w:sz="0" w:space="0" w:color="auto"/>
      </w:divBdr>
    </w:div>
    <w:div w:id="19488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2018-07-26T13:44:00Z</dcterms:created>
  <dcterms:modified xsi:type="dcterms:W3CDTF">2018-09-04T13:06:00Z</dcterms:modified>
</cp:coreProperties>
</file>